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ombreadomedio2-nfasis1"/>
        <w:tblW w:w="5006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6A0" w:firstRow="1" w:lastRow="0" w:firstColumn="1" w:lastColumn="0" w:noHBand="1" w:noVBand="1"/>
      </w:tblPr>
      <w:tblGrid>
        <w:gridCol w:w="1353"/>
        <w:gridCol w:w="329"/>
        <w:gridCol w:w="1351"/>
        <w:gridCol w:w="327"/>
        <w:gridCol w:w="750"/>
        <w:gridCol w:w="327"/>
        <w:gridCol w:w="2170"/>
        <w:gridCol w:w="327"/>
        <w:gridCol w:w="3540"/>
      </w:tblGrid>
      <w:tr w:rsidR="008735E4" w:rsidRPr="00796327" w14:paraId="2016101A" w14:textId="77777777" w:rsidTr="00B06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46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</w:tcBorders>
            <w:shd w:val="clear" w:color="auto" w:fill="3C9099"/>
            <w:vAlign w:val="center"/>
          </w:tcPr>
          <w:p w14:paraId="7C80C59A" w14:textId="36DEE0DA" w:rsidR="008735E4" w:rsidRPr="00364DD9" w:rsidRDefault="008735E4" w:rsidP="00364DD9">
            <w:pPr>
              <w:jc w:val="center"/>
              <w:rPr>
                <w:rFonts w:cstheme="minorHAnsi"/>
                <w:bCs w:val="0"/>
                <w:smallCaps/>
                <w:sz w:val="24"/>
                <w:szCs w:val="24"/>
              </w:rPr>
            </w:pPr>
            <w:r w:rsidRPr="00224B9B">
              <w:rPr>
                <w:rFonts w:eastAsia="Times New Roman" w:cstheme="minorHAnsi"/>
                <w:bCs w:val="0"/>
                <w:smallCaps/>
                <w:sz w:val="24"/>
                <w:szCs w:val="24"/>
                <w:lang w:eastAsia="de-DE"/>
              </w:rPr>
              <w:t xml:space="preserve">Unit </w:t>
            </w:r>
            <w:bookmarkStart w:id="0" w:name="_GoBack"/>
            <w:bookmarkEnd w:id="0"/>
          </w:p>
        </w:tc>
        <w:tc>
          <w:tcPr>
            <w:tcW w:w="4354" w:type="pct"/>
            <w:gridSpan w:val="8"/>
            <w:tcBorders>
              <w:top w:val="single" w:sz="4" w:space="0" w:color="BFBFBF"/>
              <w:bottom w:val="single" w:sz="4" w:space="0" w:color="BFBFBF"/>
            </w:tcBorders>
            <w:shd w:val="clear" w:color="auto" w:fill="3C9099"/>
            <w:vAlign w:val="center"/>
          </w:tcPr>
          <w:p w14:paraId="7329A7C4" w14:textId="77777777" w:rsidR="008735E4" w:rsidRPr="00224B9B" w:rsidRDefault="008735E4" w:rsidP="00B064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mallCaps/>
                <w:sz w:val="24"/>
                <w:szCs w:val="24"/>
              </w:rPr>
            </w:pPr>
            <w:r w:rsidRPr="00E73A09">
              <w:rPr>
                <w:rFonts w:cstheme="minorHAnsi"/>
                <w:bCs w:val="0"/>
                <w:smallCaps/>
                <w:sz w:val="24"/>
                <w:szCs w:val="24"/>
              </w:rPr>
              <w:t>Basic knowledge Energy efficiency /EE awareness and communication</w:t>
            </w:r>
          </w:p>
        </w:tc>
      </w:tr>
      <w:tr w:rsidR="008735E4" w:rsidRPr="006B0546" w14:paraId="0B62E8F0" w14:textId="77777777" w:rsidTr="00B064F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pct"/>
            <w:tcBorders>
              <w:top w:val="single" w:sz="4" w:space="0" w:color="BFBFBF"/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09747FB4" w14:textId="77777777" w:rsidR="008735E4" w:rsidRPr="001B7875" w:rsidRDefault="008735E4" w:rsidP="00B064F3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eastAsia="en-US"/>
              </w:rPr>
              <w:t>Stage</w:t>
            </w:r>
          </w:p>
        </w:tc>
        <w:tc>
          <w:tcPr>
            <w:tcW w:w="4354" w:type="pct"/>
            <w:gridSpan w:val="8"/>
            <w:tcBorders>
              <w:top w:val="single" w:sz="4" w:space="0" w:color="BFBFBF"/>
            </w:tcBorders>
            <w:vAlign w:val="center"/>
          </w:tcPr>
          <w:p w14:paraId="5553D017" w14:textId="77777777" w:rsidR="008735E4" w:rsidRPr="00E73A09" w:rsidRDefault="008735E4" w:rsidP="00B06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E73A09">
              <w:rPr>
                <w:rFonts w:eastAsiaTheme="minorHAnsi" w:cstheme="minorHAnsi"/>
                <w:sz w:val="20"/>
                <w:szCs w:val="20"/>
                <w:lang w:eastAsia="en-US"/>
              </w:rPr>
              <w:t>Stage 3: Activity beyond workshop interactive</w:t>
            </w:r>
          </w:p>
        </w:tc>
      </w:tr>
      <w:tr w:rsidR="008735E4" w:rsidRPr="006B0546" w14:paraId="5105DB1F" w14:textId="77777777" w:rsidTr="00B064F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pct"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6C8EE5D9" w14:textId="77777777" w:rsidR="008735E4" w:rsidRPr="001B7875" w:rsidRDefault="008735E4" w:rsidP="00B064F3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eastAsia="en-US"/>
              </w:rPr>
            </w:pPr>
            <w:r w:rsidRPr="001B7875"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eastAsia="en-US"/>
              </w:rPr>
              <w:t>Program</w:t>
            </w:r>
          </w:p>
        </w:tc>
        <w:tc>
          <w:tcPr>
            <w:tcW w:w="4354" w:type="pct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4114AB8B" w14:textId="77777777" w:rsidR="008735E4" w:rsidRPr="00E73A09" w:rsidRDefault="008735E4" w:rsidP="00B06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3A09">
              <w:rPr>
                <w:rFonts w:cstheme="minorHAnsi"/>
                <w:sz w:val="20"/>
                <w:szCs w:val="20"/>
              </w:rPr>
              <w:t>This is a basic training on (individual) energy use and decarbonation. This unit gives basic knowledge of energy efficiency in a general way and in specific fields in the industry and improve communication in Energy efficiency through a methodology tree.</w:t>
            </w:r>
          </w:p>
        </w:tc>
      </w:tr>
      <w:tr w:rsidR="008735E4" w:rsidRPr="006B0546" w14:paraId="127A4C69" w14:textId="77777777" w:rsidTr="00B064F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68B4161E" w14:textId="77777777" w:rsidR="008735E4" w:rsidRPr="001B7875" w:rsidRDefault="008735E4" w:rsidP="00B064F3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eastAsia="en-US"/>
              </w:rPr>
            </w:pPr>
            <w:r w:rsidRPr="001B7875"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eastAsia="en-US"/>
              </w:rPr>
              <w:t>Planning</w:t>
            </w:r>
          </w:p>
        </w:tc>
        <w:tc>
          <w:tcPr>
            <w:tcW w:w="802" w:type="pct"/>
            <w:gridSpan w:val="2"/>
            <w:vMerge w:val="restart"/>
            <w:vAlign w:val="center"/>
          </w:tcPr>
          <w:p w14:paraId="5FC15F47" w14:textId="77777777" w:rsidR="008735E4" w:rsidRPr="00E73A09" w:rsidRDefault="008735E4" w:rsidP="00B06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3A09">
              <w:rPr>
                <w:rFonts w:eastAsiaTheme="minorHAnsi" w:cstheme="minorHAnsi"/>
                <w:sz w:val="20"/>
                <w:szCs w:val="20"/>
                <w:lang w:eastAsia="en-US"/>
              </w:rPr>
              <w:t>Target group category:</w:t>
            </w:r>
          </w:p>
        </w:tc>
        <w:tc>
          <w:tcPr>
            <w:tcW w:w="156" w:type="pct"/>
            <w:vAlign w:val="center"/>
          </w:tcPr>
          <w:p w14:paraId="18711397" w14:textId="77777777" w:rsidR="008735E4" w:rsidRPr="00E73A09" w:rsidRDefault="008735E4" w:rsidP="00B06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7" w:type="pct"/>
            <w:gridSpan w:val="5"/>
            <w:tcBorders>
              <w:bottom w:val="single" w:sz="2" w:space="0" w:color="FFFFFF" w:themeColor="background1"/>
              <w:right w:val="single" w:sz="4" w:space="0" w:color="BFBFBF" w:themeColor="background1" w:themeShade="BF"/>
            </w:tcBorders>
            <w:vAlign w:val="center"/>
          </w:tcPr>
          <w:p w14:paraId="450957CE" w14:textId="77777777" w:rsidR="008735E4" w:rsidRPr="00E73A09" w:rsidRDefault="008735E4" w:rsidP="00B06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E73A09">
              <w:rPr>
                <w:rFonts w:eastAsiaTheme="minorHAnsi" w:cstheme="minorHAnsi"/>
                <w:sz w:val="20"/>
                <w:szCs w:val="20"/>
                <w:lang w:eastAsia="en-US"/>
              </w:rPr>
              <w:t>Top management</w:t>
            </w:r>
          </w:p>
        </w:tc>
      </w:tr>
      <w:tr w:rsidR="008735E4" w:rsidRPr="006B0546" w14:paraId="2BE51E3E" w14:textId="77777777" w:rsidTr="00B064F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pct"/>
            <w:vMerge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78D21210" w14:textId="77777777" w:rsidR="008735E4" w:rsidRPr="001B7875" w:rsidRDefault="008735E4" w:rsidP="00B064F3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802" w:type="pct"/>
            <w:gridSpan w:val="2"/>
            <w:vMerge/>
            <w:vAlign w:val="center"/>
          </w:tcPr>
          <w:p w14:paraId="2E0BD950" w14:textId="77777777" w:rsidR="008735E4" w:rsidRPr="00E73A09" w:rsidRDefault="008735E4" w:rsidP="00B06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" w:type="pct"/>
            <w:vAlign w:val="center"/>
          </w:tcPr>
          <w:p w14:paraId="179CA250" w14:textId="77777777" w:rsidR="008735E4" w:rsidRPr="00E73A09" w:rsidRDefault="008735E4" w:rsidP="00B06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7" w:type="pct"/>
            <w:gridSpan w:val="5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F0B9F24" w14:textId="77777777" w:rsidR="008735E4" w:rsidRPr="00E73A09" w:rsidRDefault="008735E4" w:rsidP="00B06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3A09">
              <w:rPr>
                <w:rFonts w:cstheme="minorHAnsi"/>
                <w:sz w:val="20"/>
                <w:szCs w:val="20"/>
              </w:rPr>
              <w:t>Middle management</w:t>
            </w:r>
          </w:p>
        </w:tc>
      </w:tr>
      <w:tr w:rsidR="008735E4" w:rsidRPr="006B0546" w14:paraId="1420F192" w14:textId="77777777" w:rsidTr="00B064F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pct"/>
            <w:vMerge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0FC5F53C" w14:textId="77777777" w:rsidR="008735E4" w:rsidRPr="001B7875" w:rsidRDefault="008735E4" w:rsidP="00B064F3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802" w:type="pct"/>
            <w:gridSpan w:val="2"/>
            <w:vMerge/>
            <w:vAlign w:val="center"/>
          </w:tcPr>
          <w:p w14:paraId="385DC7ED" w14:textId="77777777" w:rsidR="008735E4" w:rsidRPr="00E73A09" w:rsidRDefault="008735E4" w:rsidP="00B06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" w:type="pct"/>
            <w:vAlign w:val="center"/>
          </w:tcPr>
          <w:p w14:paraId="00CBB3BB" w14:textId="77777777" w:rsidR="008735E4" w:rsidRPr="00E73A09" w:rsidRDefault="008735E4" w:rsidP="00B06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3A09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3397" w:type="pct"/>
            <w:gridSpan w:val="5"/>
            <w:tcBorders>
              <w:top w:val="single" w:sz="2" w:space="0" w:color="FFFFFF" w:themeColor="background1"/>
            </w:tcBorders>
            <w:vAlign w:val="center"/>
          </w:tcPr>
          <w:p w14:paraId="21BABE3D" w14:textId="77777777" w:rsidR="008735E4" w:rsidRPr="00E73A09" w:rsidRDefault="008735E4" w:rsidP="00B06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3A09">
              <w:rPr>
                <w:rFonts w:cstheme="minorHAnsi"/>
                <w:sz w:val="20"/>
                <w:szCs w:val="20"/>
              </w:rPr>
              <w:t>General employees</w:t>
            </w:r>
          </w:p>
        </w:tc>
      </w:tr>
      <w:tr w:rsidR="008735E4" w:rsidRPr="006B0546" w14:paraId="339924FC" w14:textId="77777777" w:rsidTr="00B064F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pct"/>
            <w:vMerge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4EE030FD" w14:textId="77777777" w:rsidR="008735E4" w:rsidRPr="001B7875" w:rsidRDefault="008735E4" w:rsidP="00B064F3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802" w:type="pct"/>
            <w:gridSpan w:val="2"/>
            <w:vAlign w:val="center"/>
          </w:tcPr>
          <w:p w14:paraId="09C42BEC" w14:textId="77777777" w:rsidR="008735E4" w:rsidRPr="00E73A09" w:rsidRDefault="008735E4" w:rsidP="00B06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3A09">
              <w:rPr>
                <w:rFonts w:cstheme="minorHAnsi"/>
                <w:sz w:val="20"/>
                <w:szCs w:val="20"/>
              </w:rPr>
              <w:t>Specific group:</w:t>
            </w:r>
          </w:p>
        </w:tc>
        <w:tc>
          <w:tcPr>
            <w:tcW w:w="3552" w:type="pct"/>
            <w:gridSpan w:val="6"/>
            <w:vAlign w:val="center"/>
          </w:tcPr>
          <w:p w14:paraId="45D5BBF9" w14:textId="77777777" w:rsidR="008735E4" w:rsidRPr="00E73A09" w:rsidRDefault="008735E4" w:rsidP="00B06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3A09">
              <w:rPr>
                <w:rFonts w:cstheme="minorHAnsi"/>
                <w:sz w:val="20"/>
                <w:szCs w:val="20"/>
              </w:rPr>
              <w:t>Operators, and other interested individuals within the company</w:t>
            </w:r>
          </w:p>
        </w:tc>
      </w:tr>
      <w:tr w:rsidR="008735E4" w:rsidRPr="006B0546" w14:paraId="5302C74F" w14:textId="77777777" w:rsidTr="00B064F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pct"/>
            <w:vMerge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152CB61C" w14:textId="77777777" w:rsidR="008735E4" w:rsidRPr="001B7875" w:rsidRDefault="008735E4" w:rsidP="00B064F3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802" w:type="pct"/>
            <w:gridSpan w:val="2"/>
            <w:vAlign w:val="center"/>
          </w:tcPr>
          <w:p w14:paraId="6F530C7D" w14:textId="77777777" w:rsidR="008735E4" w:rsidRPr="00E73A09" w:rsidRDefault="008735E4" w:rsidP="00B06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3A09">
              <w:rPr>
                <w:rFonts w:cstheme="minorHAnsi"/>
                <w:sz w:val="20"/>
                <w:szCs w:val="20"/>
              </w:rPr>
              <w:t>No of participants:</w:t>
            </w:r>
          </w:p>
        </w:tc>
        <w:tc>
          <w:tcPr>
            <w:tcW w:w="3552" w:type="pct"/>
            <w:gridSpan w:val="6"/>
            <w:vAlign w:val="center"/>
          </w:tcPr>
          <w:p w14:paraId="6012F9B7" w14:textId="77777777" w:rsidR="008735E4" w:rsidRPr="002922DE" w:rsidRDefault="008735E4" w:rsidP="00B06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922DE">
              <w:rPr>
                <w:rFonts w:cstheme="minorHAnsi"/>
                <w:sz w:val="20"/>
                <w:szCs w:val="20"/>
              </w:rPr>
              <w:t>Up to 10 participants</w:t>
            </w:r>
          </w:p>
        </w:tc>
      </w:tr>
      <w:tr w:rsidR="008735E4" w:rsidRPr="006B0546" w14:paraId="66B3D5AE" w14:textId="77777777" w:rsidTr="00B064F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pct"/>
            <w:vMerge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2CA4F5C5" w14:textId="77777777" w:rsidR="008735E4" w:rsidRPr="001B7875" w:rsidRDefault="008735E4" w:rsidP="00B064F3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802" w:type="pct"/>
            <w:gridSpan w:val="2"/>
            <w:vAlign w:val="center"/>
          </w:tcPr>
          <w:p w14:paraId="4F7558C3" w14:textId="77777777" w:rsidR="008735E4" w:rsidRPr="00E73A09" w:rsidRDefault="008735E4" w:rsidP="00B06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3A09">
              <w:rPr>
                <w:rFonts w:cstheme="minorHAnsi"/>
                <w:sz w:val="20"/>
                <w:szCs w:val="20"/>
              </w:rPr>
              <w:t>Duration:</w:t>
            </w:r>
          </w:p>
        </w:tc>
        <w:tc>
          <w:tcPr>
            <w:tcW w:w="3552" w:type="pct"/>
            <w:gridSpan w:val="6"/>
            <w:vAlign w:val="center"/>
          </w:tcPr>
          <w:p w14:paraId="63DB14A4" w14:textId="77777777" w:rsidR="008735E4" w:rsidRPr="00E73A09" w:rsidRDefault="008735E4" w:rsidP="00B06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3A09">
              <w:rPr>
                <w:rFonts w:cstheme="minorHAnsi"/>
                <w:sz w:val="20"/>
                <w:szCs w:val="20"/>
              </w:rPr>
              <w:t>30 min</w:t>
            </w:r>
          </w:p>
        </w:tc>
      </w:tr>
      <w:tr w:rsidR="008735E4" w:rsidRPr="006B0546" w14:paraId="386162A6" w14:textId="77777777" w:rsidTr="00B064F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pct"/>
            <w:vMerge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1C1968F4" w14:textId="77777777" w:rsidR="008735E4" w:rsidRPr="001B7875" w:rsidRDefault="008735E4" w:rsidP="00B064F3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802" w:type="pct"/>
            <w:gridSpan w:val="2"/>
            <w:vAlign w:val="center"/>
          </w:tcPr>
          <w:p w14:paraId="15DC0BF8" w14:textId="77777777" w:rsidR="008735E4" w:rsidRPr="00E73A09" w:rsidRDefault="008735E4" w:rsidP="00B06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3A09">
              <w:rPr>
                <w:rFonts w:cstheme="minorHAnsi"/>
                <w:sz w:val="20"/>
                <w:szCs w:val="20"/>
              </w:rPr>
              <w:t>Elements:</w:t>
            </w:r>
          </w:p>
        </w:tc>
        <w:tc>
          <w:tcPr>
            <w:tcW w:w="3552" w:type="pct"/>
            <w:gridSpan w:val="6"/>
            <w:vAlign w:val="center"/>
          </w:tcPr>
          <w:p w14:paraId="35C3ECD4" w14:textId="77777777" w:rsidR="008735E4" w:rsidRPr="00E73A09" w:rsidRDefault="008735E4" w:rsidP="00B064F3">
            <w:pPr>
              <w:pStyle w:val="Textonotapi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HAnsi"/>
                <w:lang w:val="en-GB" w:eastAsia="en-US"/>
              </w:rPr>
            </w:pPr>
            <w:r w:rsidRPr="00E73A09">
              <w:rPr>
                <w:rFonts w:cstheme="minorHAnsi"/>
                <w:lang w:val="en-GB"/>
              </w:rPr>
              <w:t>Focus of this training is how employees can increase CO</w:t>
            </w:r>
            <w:r w:rsidRPr="00E73A09">
              <w:rPr>
                <w:rFonts w:cstheme="minorHAnsi"/>
                <w:vertAlign w:val="subscript"/>
                <w:lang w:val="en-GB"/>
              </w:rPr>
              <w:t>2</w:t>
            </w:r>
            <w:r w:rsidRPr="00E73A09">
              <w:rPr>
                <w:rFonts w:cstheme="minorHAnsi"/>
                <w:lang w:val="en-GB"/>
              </w:rPr>
              <w:t>/energy conscious behaviour at work and at home.</w:t>
            </w:r>
          </w:p>
        </w:tc>
      </w:tr>
      <w:tr w:rsidR="008735E4" w:rsidRPr="006B0546" w14:paraId="559516DE" w14:textId="77777777" w:rsidTr="00B064F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0B1247C9" w14:textId="77777777" w:rsidR="008735E4" w:rsidRPr="001B7875" w:rsidRDefault="008735E4" w:rsidP="00B064F3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eastAsia="en-US"/>
              </w:rPr>
            </w:pPr>
            <w:r w:rsidRPr="001B7875"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eastAsia="en-US"/>
              </w:rPr>
              <w:t>General objectives</w:t>
            </w:r>
          </w:p>
        </w:tc>
        <w:tc>
          <w:tcPr>
            <w:tcW w:w="802" w:type="pct"/>
            <w:gridSpan w:val="2"/>
            <w:vAlign w:val="center"/>
          </w:tcPr>
          <w:p w14:paraId="57589673" w14:textId="77777777" w:rsidR="008735E4" w:rsidRPr="00E73A09" w:rsidRDefault="008735E4" w:rsidP="00B06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3A09">
              <w:rPr>
                <w:rFonts w:cstheme="minorHAnsi"/>
                <w:sz w:val="20"/>
                <w:szCs w:val="20"/>
              </w:rPr>
              <w:t xml:space="preserve">Aim: </w:t>
            </w:r>
          </w:p>
        </w:tc>
        <w:tc>
          <w:tcPr>
            <w:tcW w:w="3552" w:type="pct"/>
            <w:gridSpan w:val="6"/>
            <w:vAlign w:val="center"/>
          </w:tcPr>
          <w:p w14:paraId="7C90AEF6" w14:textId="77777777" w:rsidR="008735E4" w:rsidRPr="00E73A09" w:rsidRDefault="008735E4" w:rsidP="00B064F3">
            <w:pPr>
              <w:pStyle w:val="Textonotapi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HAnsi"/>
                <w:lang w:val="en-GB" w:eastAsia="en-US"/>
              </w:rPr>
            </w:pPr>
            <w:r w:rsidRPr="00E73A09">
              <w:rPr>
                <w:rFonts w:cstheme="minorHAnsi"/>
                <w:lang w:val="en-GB"/>
              </w:rPr>
              <w:t>The aim of this training is to transfer knowledge, tips and tricks on CO</w:t>
            </w:r>
            <w:r w:rsidRPr="00E73A09">
              <w:rPr>
                <w:rFonts w:cstheme="minorHAnsi"/>
                <w:vertAlign w:val="subscript"/>
                <w:lang w:val="en-GB"/>
              </w:rPr>
              <w:t>2</w:t>
            </w:r>
            <w:r w:rsidRPr="00E73A09">
              <w:rPr>
                <w:rFonts w:cstheme="minorHAnsi"/>
                <w:lang w:val="en-GB"/>
              </w:rPr>
              <w:t>/energy conscious behaviour to the participants and contribute to behaviour change.</w:t>
            </w:r>
          </w:p>
        </w:tc>
      </w:tr>
      <w:tr w:rsidR="008735E4" w:rsidRPr="006B0546" w14:paraId="0C1A5B69" w14:textId="77777777" w:rsidTr="00B064F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pct"/>
            <w:vMerge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539B1418" w14:textId="77777777" w:rsidR="008735E4" w:rsidRPr="001B7875" w:rsidRDefault="008735E4" w:rsidP="00B064F3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802" w:type="pct"/>
            <w:gridSpan w:val="2"/>
            <w:vAlign w:val="center"/>
          </w:tcPr>
          <w:p w14:paraId="7F5EC790" w14:textId="77777777" w:rsidR="008735E4" w:rsidRPr="00E73A09" w:rsidRDefault="008735E4" w:rsidP="00B06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3A09">
              <w:rPr>
                <w:rFonts w:cstheme="minorHAnsi"/>
                <w:sz w:val="20"/>
                <w:szCs w:val="20"/>
              </w:rPr>
              <w:t>Verification:</w:t>
            </w:r>
          </w:p>
        </w:tc>
        <w:tc>
          <w:tcPr>
            <w:tcW w:w="3552" w:type="pct"/>
            <w:gridSpan w:val="6"/>
            <w:vAlign w:val="center"/>
          </w:tcPr>
          <w:p w14:paraId="721AE043" w14:textId="77777777" w:rsidR="008735E4" w:rsidRPr="00E73A09" w:rsidRDefault="008735E4" w:rsidP="00B06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3A09">
              <w:rPr>
                <w:rFonts w:cstheme="minorHAnsi"/>
                <w:sz w:val="20"/>
                <w:szCs w:val="20"/>
              </w:rPr>
              <w:t>Online survey to evaluate efficiency this unit.</w:t>
            </w:r>
          </w:p>
        </w:tc>
      </w:tr>
      <w:tr w:rsidR="008735E4" w:rsidRPr="006B0546" w14:paraId="19360387" w14:textId="77777777" w:rsidTr="00B064F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6A31825D" w14:textId="77777777" w:rsidR="008735E4" w:rsidRPr="001B7875" w:rsidRDefault="008735E4" w:rsidP="00B064F3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eastAsia="en-US"/>
              </w:rPr>
            </w:pPr>
            <w:r w:rsidRPr="001B7875"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eastAsia="en-US"/>
              </w:rPr>
              <w:t>Specific objectives</w:t>
            </w:r>
          </w:p>
        </w:tc>
        <w:tc>
          <w:tcPr>
            <w:tcW w:w="802" w:type="pct"/>
            <w:gridSpan w:val="2"/>
            <w:vAlign w:val="center"/>
          </w:tcPr>
          <w:p w14:paraId="086324F9" w14:textId="77777777" w:rsidR="008735E4" w:rsidRPr="00E73A09" w:rsidRDefault="008735E4" w:rsidP="00B06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3A09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Aim: </w:t>
            </w:r>
            <w:r w:rsidRPr="00E73A09">
              <w:rPr>
                <w:rFonts w:eastAsiaTheme="minorHAnsi" w:cs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3552" w:type="pct"/>
            <w:gridSpan w:val="6"/>
            <w:vAlign w:val="center"/>
          </w:tcPr>
          <w:p w14:paraId="5E8E093F" w14:textId="77777777" w:rsidR="008735E4" w:rsidRPr="00E73A09" w:rsidRDefault="008735E4" w:rsidP="00B064F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E73A09">
              <w:rPr>
                <w:rFonts w:eastAsiaTheme="minorHAnsi" w:cstheme="minorHAnsi"/>
                <w:sz w:val="20"/>
                <w:szCs w:val="20"/>
                <w:lang w:eastAsia="en-US"/>
              </w:rPr>
              <w:t>Understanding the concept of decarbonization and energy/energy savings in general</w:t>
            </w:r>
          </w:p>
          <w:p w14:paraId="0A0596D9" w14:textId="77777777" w:rsidR="008735E4" w:rsidRPr="00E73A09" w:rsidRDefault="008735E4" w:rsidP="00B064F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E73A09">
              <w:rPr>
                <w:rFonts w:eastAsiaTheme="minorHAnsi" w:cstheme="minorHAnsi"/>
                <w:sz w:val="20"/>
                <w:szCs w:val="20"/>
                <w:lang w:eastAsia="en-US"/>
              </w:rPr>
              <w:t>Understanding how the participants can contribute to CO</w:t>
            </w:r>
            <w:r w:rsidRPr="00E73A09">
              <w:rPr>
                <w:rFonts w:eastAsiaTheme="minorHAnsi" w:cstheme="minorHAnsi"/>
                <w:sz w:val="20"/>
                <w:szCs w:val="20"/>
                <w:vertAlign w:val="subscript"/>
                <w:lang w:eastAsia="en-US"/>
              </w:rPr>
              <w:t>2</w:t>
            </w:r>
            <w:r w:rsidRPr="00E73A09">
              <w:rPr>
                <w:rFonts w:eastAsiaTheme="minorHAnsi" w:cstheme="minorHAnsi"/>
                <w:sz w:val="20"/>
                <w:szCs w:val="20"/>
                <w:lang w:eastAsia="en-US"/>
              </w:rPr>
              <w:t>/energy efficient behaviour at home</w:t>
            </w:r>
          </w:p>
          <w:p w14:paraId="1378B7F6" w14:textId="77777777" w:rsidR="008735E4" w:rsidRPr="00E73A09" w:rsidRDefault="008735E4" w:rsidP="00B064F3">
            <w:pPr>
              <w:pStyle w:val="Textonotapi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HAnsi"/>
                <w:lang w:val="en-GB" w:eastAsia="en-US"/>
              </w:rPr>
            </w:pPr>
            <w:r w:rsidRPr="00E73A09">
              <w:rPr>
                <w:rFonts w:eastAsiaTheme="minorHAnsi" w:cstheme="minorHAnsi"/>
                <w:lang w:val="en-GB" w:eastAsia="en-US"/>
              </w:rPr>
              <w:t>Understanding how the participants can contribute to CO</w:t>
            </w:r>
            <w:r w:rsidRPr="00E73A09">
              <w:rPr>
                <w:rFonts w:eastAsiaTheme="minorHAnsi" w:cstheme="minorHAnsi"/>
                <w:vertAlign w:val="subscript"/>
                <w:lang w:val="en-GB" w:eastAsia="en-US"/>
              </w:rPr>
              <w:t>2</w:t>
            </w:r>
            <w:r w:rsidRPr="00E73A09">
              <w:rPr>
                <w:rFonts w:eastAsiaTheme="minorHAnsi" w:cstheme="minorHAnsi"/>
                <w:lang w:val="en-GB" w:eastAsia="en-US"/>
              </w:rPr>
              <w:t>/energy efficient behaviour at work</w:t>
            </w:r>
          </w:p>
        </w:tc>
      </w:tr>
      <w:tr w:rsidR="008735E4" w:rsidRPr="006B0546" w14:paraId="3B7A8015" w14:textId="77777777" w:rsidTr="00B064F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pct"/>
            <w:vMerge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48321D7F" w14:textId="77777777" w:rsidR="008735E4" w:rsidRPr="001B7875" w:rsidRDefault="008735E4" w:rsidP="00B064F3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802" w:type="pct"/>
            <w:gridSpan w:val="2"/>
            <w:vAlign w:val="center"/>
          </w:tcPr>
          <w:p w14:paraId="45A2679B" w14:textId="77777777" w:rsidR="008735E4" w:rsidRPr="00E73A09" w:rsidRDefault="008735E4" w:rsidP="00B06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3A09">
              <w:rPr>
                <w:rFonts w:cstheme="minorHAnsi"/>
                <w:sz w:val="20"/>
                <w:szCs w:val="20"/>
              </w:rPr>
              <w:t xml:space="preserve">Verification: </w:t>
            </w:r>
            <w:r w:rsidRPr="00E73A09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3552" w:type="pct"/>
            <w:gridSpan w:val="6"/>
            <w:vAlign w:val="center"/>
          </w:tcPr>
          <w:p w14:paraId="026D7051" w14:textId="77777777" w:rsidR="008735E4" w:rsidRPr="00E73A09" w:rsidRDefault="008735E4" w:rsidP="00B06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3A09">
              <w:rPr>
                <w:rFonts w:cstheme="minorHAnsi"/>
                <w:sz w:val="20"/>
                <w:szCs w:val="20"/>
              </w:rPr>
              <w:t>Test and certificate after the training to test if the participants have remembered and understood the content of the training.</w:t>
            </w:r>
          </w:p>
        </w:tc>
      </w:tr>
      <w:tr w:rsidR="008735E4" w:rsidRPr="006B0546" w14:paraId="5747D024" w14:textId="77777777" w:rsidTr="00B064F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6590895C" w14:textId="77777777" w:rsidR="008735E4" w:rsidRPr="001B7875" w:rsidRDefault="008735E4" w:rsidP="00B064F3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eastAsia="en-US"/>
              </w:rPr>
            </w:pPr>
            <w:r w:rsidRPr="001B7875"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eastAsia="en-US"/>
              </w:rPr>
              <w:t>Concept</w:t>
            </w:r>
          </w:p>
        </w:tc>
        <w:tc>
          <w:tcPr>
            <w:tcW w:w="802" w:type="pct"/>
            <w:gridSpan w:val="2"/>
            <w:vAlign w:val="center"/>
          </w:tcPr>
          <w:p w14:paraId="74F27632" w14:textId="77777777" w:rsidR="008735E4" w:rsidRPr="00E73A09" w:rsidRDefault="008735E4" w:rsidP="00B06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3A09">
              <w:rPr>
                <w:rFonts w:cstheme="minorHAnsi"/>
                <w:sz w:val="20"/>
                <w:szCs w:val="20"/>
              </w:rPr>
              <w:t>Type of material:</w:t>
            </w:r>
          </w:p>
        </w:tc>
        <w:tc>
          <w:tcPr>
            <w:tcW w:w="3552" w:type="pct"/>
            <w:gridSpan w:val="6"/>
            <w:vAlign w:val="center"/>
          </w:tcPr>
          <w:p w14:paraId="14AD4BF6" w14:textId="77777777" w:rsidR="008735E4" w:rsidRPr="00E73A09" w:rsidRDefault="008735E4" w:rsidP="00B06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3A09">
              <w:rPr>
                <w:rFonts w:cstheme="minorHAnsi"/>
                <w:sz w:val="20"/>
                <w:szCs w:val="20"/>
              </w:rPr>
              <w:t>Interactive workshop and presentation</w:t>
            </w:r>
          </w:p>
        </w:tc>
      </w:tr>
      <w:tr w:rsidR="008735E4" w:rsidRPr="006B0546" w14:paraId="081B2364" w14:textId="77777777" w:rsidTr="00B064F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pct"/>
            <w:vMerge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7908E29F" w14:textId="77777777" w:rsidR="008735E4" w:rsidRPr="001B7875" w:rsidRDefault="008735E4" w:rsidP="00B064F3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802" w:type="pct"/>
            <w:gridSpan w:val="2"/>
            <w:vAlign w:val="center"/>
          </w:tcPr>
          <w:p w14:paraId="64EADD07" w14:textId="77777777" w:rsidR="008735E4" w:rsidRPr="00E73A09" w:rsidRDefault="008735E4" w:rsidP="00B06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3A09">
              <w:rPr>
                <w:rFonts w:cstheme="minorHAnsi"/>
                <w:sz w:val="20"/>
                <w:szCs w:val="20"/>
              </w:rPr>
              <w:t>Contribution:</w:t>
            </w:r>
          </w:p>
        </w:tc>
        <w:tc>
          <w:tcPr>
            <w:tcW w:w="3552" w:type="pct"/>
            <w:gridSpan w:val="6"/>
            <w:vAlign w:val="center"/>
          </w:tcPr>
          <w:p w14:paraId="212E4BB5" w14:textId="77777777" w:rsidR="008735E4" w:rsidRPr="00E73A09" w:rsidRDefault="008735E4" w:rsidP="00B06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3A09">
              <w:rPr>
                <w:rFonts w:cstheme="minorHAnsi"/>
                <w:sz w:val="20"/>
                <w:szCs w:val="20"/>
              </w:rPr>
              <w:t>This training contributes to energy savings as participants are made aware how they can decrease energy in their work and at home.</w:t>
            </w:r>
          </w:p>
        </w:tc>
      </w:tr>
      <w:tr w:rsidR="008735E4" w:rsidRPr="006B0546" w14:paraId="7D84955D" w14:textId="77777777" w:rsidTr="00B064F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pct"/>
            <w:vMerge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1429757E" w14:textId="77777777" w:rsidR="008735E4" w:rsidRPr="001B7875" w:rsidRDefault="008735E4" w:rsidP="00B064F3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802" w:type="pct"/>
            <w:gridSpan w:val="2"/>
            <w:vAlign w:val="center"/>
          </w:tcPr>
          <w:p w14:paraId="158D252A" w14:textId="77777777" w:rsidR="008735E4" w:rsidRPr="00E73A09" w:rsidRDefault="008735E4" w:rsidP="00B06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3A09">
              <w:rPr>
                <w:rFonts w:cstheme="minorHAnsi"/>
                <w:sz w:val="20"/>
                <w:szCs w:val="20"/>
              </w:rPr>
              <w:t>Training levels:</w:t>
            </w:r>
          </w:p>
        </w:tc>
        <w:tc>
          <w:tcPr>
            <w:tcW w:w="3552" w:type="pct"/>
            <w:gridSpan w:val="6"/>
            <w:vAlign w:val="center"/>
          </w:tcPr>
          <w:p w14:paraId="62D76D2F" w14:textId="77777777" w:rsidR="008735E4" w:rsidRPr="00E73A09" w:rsidRDefault="008735E4" w:rsidP="00B06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3A09">
              <w:rPr>
                <w:rFonts w:cstheme="minorHAnsi"/>
                <w:sz w:val="20"/>
                <w:szCs w:val="20"/>
              </w:rPr>
              <w:t>Remember, understand and apply</w:t>
            </w:r>
          </w:p>
        </w:tc>
      </w:tr>
      <w:tr w:rsidR="008735E4" w:rsidRPr="006B0546" w14:paraId="14517083" w14:textId="77777777" w:rsidTr="00B064F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pct"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62630333" w14:textId="77777777" w:rsidR="008735E4" w:rsidRPr="001B7875" w:rsidRDefault="008735E4" w:rsidP="00B064F3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eastAsia="en-US"/>
              </w:rPr>
            </w:pPr>
            <w:r w:rsidRPr="001B7875"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eastAsia="en-US"/>
              </w:rPr>
              <w:t>Learning activities</w:t>
            </w:r>
          </w:p>
        </w:tc>
        <w:tc>
          <w:tcPr>
            <w:tcW w:w="4354" w:type="pct"/>
            <w:gridSpan w:val="8"/>
            <w:vAlign w:val="center"/>
          </w:tcPr>
          <w:p w14:paraId="0B7EA375" w14:textId="77777777" w:rsidR="008735E4" w:rsidRPr="00E73A09" w:rsidRDefault="008735E4" w:rsidP="00B06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lang w:eastAsia="es-ES"/>
              </w:rPr>
            </w:pPr>
            <w:r w:rsidRPr="00E73A09">
              <w:rPr>
                <w:rFonts w:eastAsia="Calibri" w:cstheme="minorHAnsi"/>
                <w:sz w:val="20"/>
                <w:szCs w:val="20"/>
                <w:lang w:eastAsia="es-ES"/>
              </w:rPr>
              <w:t xml:space="preserve"> The basics of energy efficiency and decarbonization in a company context are presented. Then the training focusses on how the participants can decrease their energy/CO2 related activities at work and at home. At the end the participants will have a role play based on tree methodology.</w:t>
            </w:r>
          </w:p>
        </w:tc>
      </w:tr>
      <w:tr w:rsidR="008735E4" w:rsidRPr="006B0546" w14:paraId="2F29DD5C" w14:textId="77777777" w:rsidTr="00B064F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1355FD20" w14:textId="77777777" w:rsidR="008735E4" w:rsidRPr="001B7875" w:rsidRDefault="008735E4" w:rsidP="00B064F3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eastAsia="en-US"/>
              </w:rPr>
            </w:pPr>
            <w:r w:rsidRPr="001B7875"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eastAsia="en-US"/>
              </w:rPr>
              <w:t>Learning method</w:t>
            </w:r>
          </w:p>
        </w:tc>
        <w:tc>
          <w:tcPr>
            <w:tcW w:w="157" w:type="pct"/>
            <w:vAlign w:val="center"/>
          </w:tcPr>
          <w:p w14:paraId="64DC7C8E" w14:textId="77777777" w:rsidR="008735E4" w:rsidRPr="00E73A09" w:rsidRDefault="008735E4" w:rsidP="00B06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lang w:eastAsia="es-ES"/>
              </w:rPr>
            </w:pPr>
            <w:r w:rsidRPr="00E73A09">
              <w:rPr>
                <w:rFonts w:eastAsia="Calibri" w:cstheme="minorHAnsi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159" w:type="pct"/>
            <w:gridSpan w:val="3"/>
            <w:tcBorders>
              <w:bottom w:val="single" w:sz="2" w:space="0" w:color="FFFFFF" w:themeColor="background1"/>
            </w:tcBorders>
            <w:vAlign w:val="center"/>
          </w:tcPr>
          <w:p w14:paraId="79A33BCF" w14:textId="77777777" w:rsidR="008735E4" w:rsidRPr="00E73A09" w:rsidRDefault="008735E4" w:rsidP="00B06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lang w:eastAsia="es-ES"/>
              </w:rPr>
            </w:pPr>
            <w:r w:rsidRPr="00E73A09">
              <w:rPr>
                <w:rFonts w:eastAsia="Calibri" w:cstheme="minorHAnsi"/>
                <w:sz w:val="20"/>
                <w:szCs w:val="20"/>
                <w:lang w:eastAsia="es-ES"/>
              </w:rPr>
              <w:t>Master class</w:t>
            </w:r>
          </w:p>
        </w:tc>
        <w:tc>
          <w:tcPr>
            <w:tcW w:w="156" w:type="pct"/>
            <w:vAlign w:val="center"/>
          </w:tcPr>
          <w:p w14:paraId="063A6771" w14:textId="77777777" w:rsidR="008735E4" w:rsidRPr="00E73A09" w:rsidRDefault="008735E4" w:rsidP="00B06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036" w:type="pct"/>
            <w:tcBorders>
              <w:bottom w:val="single" w:sz="2" w:space="0" w:color="FFFFFF" w:themeColor="background1"/>
            </w:tcBorders>
            <w:vAlign w:val="center"/>
          </w:tcPr>
          <w:p w14:paraId="099F1B9E" w14:textId="77777777" w:rsidR="008735E4" w:rsidRPr="00E73A09" w:rsidRDefault="008735E4" w:rsidP="00B06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lang w:eastAsia="es-ES"/>
              </w:rPr>
            </w:pPr>
            <w:r w:rsidRPr="00E73A09">
              <w:rPr>
                <w:rFonts w:eastAsia="Calibri" w:cstheme="minorHAnsi"/>
                <w:sz w:val="20"/>
                <w:szCs w:val="20"/>
                <w:lang w:eastAsia="es-ES"/>
              </w:rPr>
              <w:t>Case studies</w:t>
            </w:r>
          </w:p>
        </w:tc>
        <w:tc>
          <w:tcPr>
            <w:tcW w:w="156" w:type="pct"/>
          </w:tcPr>
          <w:p w14:paraId="37F32D67" w14:textId="77777777" w:rsidR="008735E4" w:rsidRPr="006D2032" w:rsidRDefault="008735E4" w:rsidP="00B06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691" w:type="pct"/>
            <w:tcBorders>
              <w:bottom w:val="single" w:sz="2" w:space="0" w:color="FFFFFF" w:themeColor="background1"/>
            </w:tcBorders>
          </w:tcPr>
          <w:p w14:paraId="07219A52" w14:textId="77777777" w:rsidR="008735E4" w:rsidRPr="006D2032" w:rsidRDefault="008735E4" w:rsidP="00B06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lang w:eastAsia="es-ES"/>
              </w:rPr>
            </w:pPr>
            <w:r w:rsidRPr="004809C3">
              <w:rPr>
                <w:rFonts w:eastAsia="Calibri"/>
                <w:sz w:val="20"/>
                <w:szCs w:val="20"/>
                <w:lang w:eastAsia="es-ES"/>
              </w:rPr>
              <w:t>Diagnostic analysis</w:t>
            </w:r>
          </w:p>
        </w:tc>
      </w:tr>
      <w:tr w:rsidR="008735E4" w:rsidRPr="006B0546" w14:paraId="36019A66" w14:textId="77777777" w:rsidTr="00B064F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pct"/>
            <w:vMerge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741DD448" w14:textId="77777777" w:rsidR="008735E4" w:rsidRPr="001B7875" w:rsidRDefault="008735E4" w:rsidP="00B064F3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157" w:type="pct"/>
            <w:vAlign w:val="center"/>
          </w:tcPr>
          <w:p w14:paraId="3765C166" w14:textId="77777777" w:rsidR="008735E4" w:rsidRPr="00E73A09" w:rsidRDefault="008735E4" w:rsidP="00B06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159" w:type="pct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5B9279E" w14:textId="77777777" w:rsidR="008735E4" w:rsidRPr="00E73A09" w:rsidRDefault="008735E4" w:rsidP="00B06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lang w:eastAsia="es-ES"/>
              </w:rPr>
            </w:pPr>
            <w:r w:rsidRPr="00E73A09">
              <w:rPr>
                <w:rFonts w:eastAsia="Calibri" w:cstheme="minorHAnsi"/>
                <w:sz w:val="20"/>
                <w:szCs w:val="20"/>
                <w:lang w:eastAsia="es-ES"/>
              </w:rPr>
              <w:t>Discussion forum</w:t>
            </w:r>
          </w:p>
        </w:tc>
        <w:tc>
          <w:tcPr>
            <w:tcW w:w="156" w:type="pct"/>
            <w:vAlign w:val="center"/>
          </w:tcPr>
          <w:p w14:paraId="3B31AFC4" w14:textId="77777777" w:rsidR="008735E4" w:rsidRPr="00E73A09" w:rsidRDefault="008735E4" w:rsidP="00B06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036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C30C419" w14:textId="77777777" w:rsidR="008735E4" w:rsidRPr="00E73A09" w:rsidRDefault="008735E4" w:rsidP="00B06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lang w:eastAsia="es-ES"/>
              </w:rPr>
            </w:pPr>
            <w:r w:rsidRPr="00E73A09">
              <w:rPr>
                <w:rFonts w:eastAsia="Calibri" w:cstheme="minorHAnsi"/>
                <w:sz w:val="20"/>
                <w:szCs w:val="20"/>
                <w:lang w:eastAsia="es-ES"/>
              </w:rPr>
              <w:t>Self-learning</w:t>
            </w:r>
          </w:p>
        </w:tc>
        <w:tc>
          <w:tcPr>
            <w:tcW w:w="156" w:type="pct"/>
          </w:tcPr>
          <w:p w14:paraId="75DFE160" w14:textId="77777777" w:rsidR="008735E4" w:rsidRPr="006D2032" w:rsidRDefault="008735E4" w:rsidP="00B06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691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14:paraId="28D6081A" w14:textId="77777777" w:rsidR="008735E4" w:rsidRPr="006D2032" w:rsidRDefault="008735E4" w:rsidP="00B06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lang w:eastAsia="es-ES"/>
              </w:rPr>
            </w:pPr>
            <w:r w:rsidRPr="004809C3">
              <w:rPr>
                <w:rFonts w:eastAsia="Calibri"/>
                <w:sz w:val="20"/>
                <w:szCs w:val="20"/>
                <w:lang w:eastAsia="es-ES"/>
              </w:rPr>
              <w:t>Problem-based learning</w:t>
            </w:r>
          </w:p>
        </w:tc>
      </w:tr>
      <w:tr w:rsidR="008735E4" w:rsidRPr="006B0546" w14:paraId="33976F04" w14:textId="77777777" w:rsidTr="00B064F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pct"/>
            <w:vMerge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768D036F" w14:textId="77777777" w:rsidR="008735E4" w:rsidRPr="001B7875" w:rsidRDefault="008735E4" w:rsidP="00B064F3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eastAsia="en-US"/>
              </w:rPr>
            </w:pPr>
          </w:p>
        </w:tc>
        <w:tc>
          <w:tcPr>
            <w:tcW w:w="157" w:type="pct"/>
            <w:vAlign w:val="center"/>
          </w:tcPr>
          <w:p w14:paraId="1AC9A500" w14:textId="77777777" w:rsidR="008735E4" w:rsidRPr="00E73A09" w:rsidRDefault="008735E4" w:rsidP="00B06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lang w:eastAsia="es-ES"/>
              </w:rPr>
            </w:pPr>
            <w:r w:rsidRPr="00E73A09">
              <w:rPr>
                <w:rFonts w:eastAsia="Calibri" w:cstheme="minorHAnsi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159" w:type="pct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4CBA53A" w14:textId="77777777" w:rsidR="008735E4" w:rsidRPr="00E73A09" w:rsidRDefault="008735E4" w:rsidP="00B06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lang w:eastAsia="es-ES"/>
              </w:rPr>
            </w:pPr>
            <w:r w:rsidRPr="00E73A09">
              <w:rPr>
                <w:rFonts w:eastAsia="Calibri" w:cstheme="minorHAnsi"/>
                <w:sz w:val="20"/>
                <w:szCs w:val="20"/>
                <w:lang w:eastAsia="es-ES"/>
              </w:rPr>
              <w:t>Role play</w:t>
            </w:r>
          </w:p>
        </w:tc>
        <w:tc>
          <w:tcPr>
            <w:tcW w:w="156" w:type="pct"/>
            <w:vAlign w:val="center"/>
          </w:tcPr>
          <w:p w14:paraId="538E6CB3" w14:textId="77777777" w:rsidR="008735E4" w:rsidRPr="00E73A09" w:rsidRDefault="008735E4" w:rsidP="00B06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036" w:type="pct"/>
            <w:tcBorders>
              <w:top w:val="single" w:sz="2" w:space="0" w:color="FFFFFF" w:themeColor="background1"/>
            </w:tcBorders>
            <w:vAlign w:val="center"/>
          </w:tcPr>
          <w:p w14:paraId="19ECE592" w14:textId="77777777" w:rsidR="008735E4" w:rsidRPr="00E73A09" w:rsidRDefault="008735E4" w:rsidP="00B06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lang w:eastAsia="es-ES"/>
              </w:rPr>
            </w:pPr>
            <w:r w:rsidRPr="00E73A09">
              <w:rPr>
                <w:rFonts w:eastAsia="Calibri" w:cstheme="minorHAnsi"/>
                <w:sz w:val="20"/>
                <w:szCs w:val="20"/>
                <w:lang w:eastAsia="es-ES"/>
              </w:rPr>
              <w:t>Cooperative learning</w:t>
            </w:r>
          </w:p>
        </w:tc>
        <w:tc>
          <w:tcPr>
            <w:tcW w:w="156" w:type="pct"/>
          </w:tcPr>
          <w:p w14:paraId="302FE403" w14:textId="77777777" w:rsidR="008735E4" w:rsidRPr="006D2032" w:rsidRDefault="008735E4" w:rsidP="00B06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lang w:eastAsia="es-ES"/>
              </w:rPr>
            </w:pPr>
          </w:p>
        </w:tc>
        <w:tc>
          <w:tcPr>
            <w:tcW w:w="1691" w:type="pct"/>
            <w:tcBorders>
              <w:top w:val="single" w:sz="2" w:space="0" w:color="FFFFFF" w:themeColor="background1"/>
            </w:tcBorders>
          </w:tcPr>
          <w:p w14:paraId="384B15FD" w14:textId="77777777" w:rsidR="008735E4" w:rsidRPr="006D2032" w:rsidRDefault="008735E4" w:rsidP="00B06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lang w:eastAsia="es-ES"/>
              </w:rPr>
            </w:pPr>
            <w:r w:rsidRPr="004809C3">
              <w:rPr>
                <w:rFonts w:eastAsia="Calibri"/>
                <w:sz w:val="20"/>
                <w:szCs w:val="20"/>
                <w:lang w:eastAsia="es-ES"/>
              </w:rPr>
              <w:t>Others</w:t>
            </w:r>
          </w:p>
        </w:tc>
      </w:tr>
      <w:tr w:rsidR="008735E4" w:rsidRPr="006B0546" w14:paraId="18D63BA0" w14:textId="77777777" w:rsidTr="00B064F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538AB9B4" w14:textId="77777777" w:rsidR="008735E4" w:rsidRPr="001B7875" w:rsidRDefault="008735E4" w:rsidP="00B064F3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eastAsia="en-US"/>
              </w:rPr>
            </w:pPr>
            <w:r w:rsidRPr="001B7875"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eastAsia="en-US"/>
              </w:rPr>
              <w:t>Learning resources</w:t>
            </w:r>
          </w:p>
        </w:tc>
        <w:tc>
          <w:tcPr>
            <w:tcW w:w="802" w:type="pct"/>
            <w:gridSpan w:val="2"/>
            <w:vAlign w:val="center"/>
          </w:tcPr>
          <w:p w14:paraId="0C0312A6" w14:textId="77777777" w:rsidR="008735E4" w:rsidRPr="00E73A09" w:rsidRDefault="008735E4" w:rsidP="00B064F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3A09">
              <w:rPr>
                <w:rFonts w:eastAsiaTheme="minorHAnsi" w:cstheme="minorHAnsi"/>
                <w:sz w:val="20"/>
                <w:szCs w:val="20"/>
                <w:lang w:eastAsia="en-US"/>
              </w:rPr>
              <w:t>Trainer:</w:t>
            </w:r>
          </w:p>
          <w:p w14:paraId="6CEF1F20" w14:textId="77777777" w:rsidR="008735E4" w:rsidRPr="00E73A09" w:rsidRDefault="008735E4" w:rsidP="00B064F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52" w:type="pct"/>
            <w:gridSpan w:val="6"/>
            <w:vAlign w:val="center"/>
          </w:tcPr>
          <w:p w14:paraId="2C8A1100" w14:textId="77777777" w:rsidR="008735E4" w:rsidRPr="00E73A09" w:rsidRDefault="008735E4" w:rsidP="00B064F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lang w:eastAsia="es-ES"/>
              </w:rPr>
            </w:pPr>
            <w:r w:rsidRPr="00E73A09">
              <w:rPr>
                <w:rFonts w:eastAsia="Calibri" w:cstheme="minorHAnsi"/>
                <w:sz w:val="20"/>
                <w:szCs w:val="20"/>
                <w:lang w:eastAsia="es-ES"/>
              </w:rPr>
              <w:t>Training slides</w:t>
            </w:r>
          </w:p>
          <w:p w14:paraId="47BB08F0" w14:textId="77777777" w:rsidR="008735E4" w:rsidRPr="00E73A09" w:rsidRDefault="008735E4" w:rsidP="00B064F3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lang w:eastAsia="es-ES"/>
              </w:rPr>
            </w:pPr>
            <w:r w:rsidRPr="00E73A09">
              <w:rPr>
                <w:rFonts w:eastAsia="Calibri" w:cstheme="minorHAnsi"/>
                <w:sz w:val="20"/>
                <w:szCs w:val="20"/>
                <w:lang w:eastAsia="es-ES"/>
              </w:rPr>
              <w:t>Interactive workshop formats</w:t>
            </w:r>
          </w:p>
          <w:p w14:paraId="6D52B427" w14:textId="77777777" w:rsidR="008735E4" w:rsidRPr="00E73A09" w:rsidRDefault="008735E4" w:rsidP="00B064F3">
            <w:pPr>
              <w:pStyle w:val="Encabez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lang w:eastAsia="es-ES"/>
              </w:rPr>
            </w:pPr>
            <w:r w:rsidRPr="00E73A09">
              <w:rPr>
                <w:rFonts w:eastAsia="Calibri" w:cstheme="minorHAnsi"/>
                <w:sz w:val="20"/>
                <w:szCs w:val="20"/>
                <w:lang w:eastAsia="es-ES"/>
              </w:rPr>
              <w:t>Test materials</w:t>
            </w:r>
          </w:p>
        </w:tc>
      </w:tr>
      <w:tr w:rsidR="008735E4" w:rsidRPr="006B0546" w14:paraId="7DE9B7C4" w14:textId="77777777" w:rsidTr="00B064F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9EEB1"/>
          </w:tcPr>
          <w:p w14:paraId="6DBA1B8D" w14:textId="77777777" w:rsidR="008735E4" w:rsidRPr="004809C3" w:rsidRDefault="008735E4" w:rsidP="00B064F3">
            <w:pPr>
              <w:rPr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17BFD36E" w14:textId="77777777" w:rsidR="008735E4" w:rsidRPr="00E73A09" w:rsidRDefault="008735E4" w:rsidP="00B06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E73A09">
              <w:rPr>
                <w:rFonts w:cstheme="minorHAnsi"/>
                <w:sz w:val="20"/>
                <w:szCs w:val="20"/>
              </w:rPr>
              <w:t>Participants:</w:t>
            </w:r>
          </w:p>
        </w:tc>
        <w:tc>
          <w:tcPr>
            <w:tcW w:w="3552" w:type="pct"/>
            <w:gridSpan w:val="6"/>
            <w:vAlign w:val="center"/>
          </w:tcPr>
          <w:p w14:paraId="351EE952" w14:textId="77777777" w:rsidR="008735E4" w:rsidRPr="00E73A09" w:rsidRDefault="008735E4" w:rsidP="00B064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3A09">
              <w:rPr>
                <w:rFonts w:cstheme="minorHAnsi"/>
                <w:sz w:val="20"/>
                <w:szCs w:val="20"/>
              </w:rPr>
              <w:t>Pen and paper for taking notes.</w:t>
            </w:r>
          </w:p>
        </w:tc>
      </w:tr>
    </w:tbl>
    <w:p w14:paraId="289FD815" w14:textId="2D0BB9C1" w:rsidR="00F57CA8" w:rsidRDefault="00F57CA8"/>
    <w:p w14:paraId="13F358A2" w14:textId="77777777" w:rsidR="004F7CA4" w:rsidRDefault="004F7CA4" w:rsidP="004F7CA4">
      <w:bookmarkStart w:id="1" w:name="_Hlk13485792"/>
    </w:p>
    <w:p w14:paraId="799BF94B" w14:textId="77777777" w:rsidR="004F7CA4" w:rsidRPr="00B316D9" w:rsidRDefault="004F7CA4" w:rsidP="004F7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C9099"/>
        <w:spacing w:after="0" w:line="240" w:lineRule="auto"/>
        <w:jc w:val="center"/>
        <w:rPr>
          <w:rFonts w:cs="Calibri"/>
          <w:bCs/>
          <w:smallCaps/>
          <w:color w:val="FFFFFF"/>
          <w:sz w:val="24"/>
          <w:szCs w:val="24"/>
          <w:lang w:val="en-GB" w:eastAsia="zh-CN"/>
        </w:rPr>
      </w:pPr>
      <w:bookmarkStart w:id="2" w:name="_Hlk13483464"/>
      <w:r w:rsidRPr="00B316D9">
        <w:rPr>
          <w:rFonts w:cs="Calibri"/>
          <w:bCs/>
          <w:smallCaps/>
          <w:color w:val="FFFFFF"/>
          <w:sz w:val="24"/>
          <w:szCs w:val="24"/>
          <w:lang w:val="en-GB" w:eastAsia="zh-CN"/>
        </w:rPr>
        <w:t>Evaluation Test</w:t>
      </w:r>
    </w:p>
    <w:p w14:paraId="6FB7A628" w14:textId="77777777" w:rsidR="004F7CA4" w:rsidRPr="00B316D9" w:rsidRDefault="004F7CA4" w:rsidP="004F7CA4">
      <w:pPr>
        <w:pStyle w:val="Prrafodelist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9EEB1"/>
        <w:spacing w:before="480" w:after="160" w:line="259" w:lineRule="auto"/>
        <w:contextualSpacing w:val="0"/>
        <w:rPr>
          <w:lang w:val="de-DE"/>
        </w:rPr>
      </w:pPr>
      <w:r w:rsidRPr="00B316D9">
        <w:rPr>
          <w:lang w:val="de-DE"/>
        </w:rPr>
        <w:t>What is „Energy Efficiency“?</w:t>
      </w:r>
    </w:p>
    <w:p w14:paraId="736E4CBB" w14:textId="77777777" w:rsidR="004F7CA4" w:rsidRPr="00B316D9" w:rsidRDefault="004F7CA4" w:rsidP="004F7CA4">
      <w:pPr>
        <w:pStyle w:val="Prrafodelist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n-US"/>
        </w:rPr>
      </w:pPr>
      <w:r w:rsidRPr="00B316D9">
        <w:rPr>
          <w:lang w:val="en-US"/>
        </w:rPr>
        <w:t>It refers to the use of technologies that require a greater amount of energy to achieve the same performance or perform the same function.</w:t>
      </w:r>
    </w:p>
    <w:p w14:paraId="69829A0B" w14:textId="77777777" w:rsidR="004F7CA4" w:rsidRPr="00B316D9" w:rsidRDefault="004F7CA4" w:rsidP="004F7CA4">
      <w:pPr>
        <w:pStyle w:val="Prrafodelist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b/>
          <w:bCs/>
          <w:lang w:val="en-US"/>
        </w:rPr>
      </w:pPr>
      <w:r w:rsidRPr="00B316D9">
        <w:rPr>
          <w:b/>
          <w:bCs/>
          <w:lang w:val="en-US"/>
        </w:rPr>
        <w:t>It refers to the use of technologies that require a smaller amount of energy to achieve the same performance or perform the same function.</w:t>
      </w:r>
    </w:p>
    <w:p w14:paraId="525C786E" w14:textId="77777777" w:rsidR="004F7CA4" w:rsidRPr="00B316D9" w:rsidRDefault="004F7CA4" w:rsidP="004F7CA4">
      <w:pPr>
        <w:pStyle w:val="Prrafodelist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n-US"/>
        </w:rPr>
      </w:pPr>
      <w:r w:rsidRPr="00B316D9">
        <w:rPr>
          <w:lang w:val="en-US"/>
        </w:rPr>
        <w:t>It doesn’t refer to the use of technologies.</w:t>
      </w:r>
    </w:p>
    <w:p w14:paraId="4084E509" w14:textId="77777777" w:rsidR="004F7CA4" w:rsidRPr="00B316D9" w:rsidRDefault="004F7CA4" w:rsidP="004F7CA4">
      <w:pPr>
        <w:pStyle w:val="Prrafodelist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9EEB1"/>
        <w:spacing w:before="480" w:after="160" w:line="259" w:lineRule="auto"/>
        <w:contextualSpacing w:val="0"/>
        <w:rPr>
          <w:lang w:val="de-DE"/>
        </w:rPr>
      </w:pPr>
      <w:r w:rsidRPr="00B316D9">
        <w:rPr>
          <w:lang w:val="en-US"/>
        </w:rPr>
        <w:t>Why Energy efficiency is important?</w:t>
      </w:r>
    </w:p>
    <w:p w14:paraId="45535247" w14:textId="77777777" w:rsidR="004F7CA4" w:rsidRPr="00B316D9" w:rsidRDefault="004F7CA4" w:rsidP="004F7CA4">
      <w:pPr>
        <w:pStyle w:val="Prrafodelista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n-US"/>
        </w:rPr>
      </w:pPr>
      <w:r w:rsidRPr="00B316D9">
        <w:rPr>
          <w:lang w:val="en-US"/>
        </w:rPr>
        <w:t>The global energy consumption is growing</w:t>
      </w:r>
    </w:p>
    <w:p w14:paraId="288836A0" w14:textId="77777777" w:rsidR="004F7CA4" w:rsidRPr="00B316D9" w:rsidRDefault="004F7CA4" w:rsidP="004F7CA4">
      <w:pPr>
        <w:pStyle w:val="Prrafodelista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n-US"/>
        </w:rPr>
      </w:pPr>
      <w:r w:rsidRPr="00B316D9">
        <w:rPr>
          <w:lang w:val="en-US"/>
        </w:rPr>
        <w:t>The cost of energy is increasing</w:t>
      </w:r>
    </w:p>
    <w:p w14:paraId="0CA460E2" w14:textId="77777777" w:rsidR="004F7CA4" w:rsidRPr="00B316D9" w:rsidRDefault="004F7CA4" w:rsidP="004F7CA4">
      <w:pPr>
        <w:pStyle w:val="Prrafodelista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b/>
          <w:bCs/>
          <w:lang w:val="en-US"/>
        </w:rPr>
      </w:pPr>
      <w:r w:rsidRPr="00B316D9">
        <w:rPr>
          <w:b/>
          <w:bCs/>
          <w:lang w:val="en-US"/>
        </w:rPr>
        <w:t>Both.</w:t>
      </w:r>
    </w:p>
    <w:p w14:paraId="19257FE4" w14:textId="77777777" w:rsidR="004F7CA4" w:rsidRPr="00B316D9" w:rsidRDefault="004F7CA4" w:rsidP="004F7CA4">
      <w:pPr>
        <w:pStyle w:val="Prrafodelist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9EEB1"/>
        <w:spacing w:before="480" w:after="160" w:line="259" w:lineRule="auto"/>
        <w:contextualSpacing w:val="0"/>
        <w:rPr>
          <w:lang w:val="en-US"/>
        </w:rPr>
      </w:pPr>
      <w:r w:rsidRPr="00B316D9">
        <w:rPr>
          <w:lang w:val="en-US"/>
        </w:rPr>
        <w:t>Paint the looks of the building in light colors...</w:t>
      </w:r>
    </w:p>
    <w:p w14:paraId="4EA813BC" w14:textId="77777777" w:rsidR="004F7CA4" w:rsidRPr="00B316D9" w:rsidRDefault="004F7CA4" w:rsidP="004F7CA4">
      <w:pPr>
        <w:pStyle w:val="Prrafodelist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n-US"/>
        </w:rPr>
      </w:pPr>
      <w:r w:rsidRPr="00B316D9">
        <w:rPr>
          <w:lang w:val="en-US"/>
        </w:rPr>
        <w:t>increases the need to use artificial light.</w:t>
      </w:r>
    </w:p>
    <w:p w14:paraId="2109FF32" w14:textId="77777777" w:rsidR="004F7CA4" w:rsidRPr="00B316D9" w:rsidRDefault="004F7CA4" w:rsidP="004F7CA4">
      <w:pPr>
        <w:pStyle w:val="Prrafodelist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b/>
          <w:bCs/>
          <w:lang w:val="en-US"/>
        </w:rPr>
      </w:pPr>
      <w:r w:rsidRPr="00B316D9">
        <w:rPr>
          <w:b/>
          <w:bCs/>
          <w:lang w:val="en-US"/>
        </w:rPr>
        <w:t>reduces the need to use artificial light.</w:t>
      </w:r>
    </w:p>
    <w:p w14:paraId="178FEA39" w14:textId="77777777" w:rsidR="004F7CA4" w:rsidRPr="00B316D9" w:rsidRDefault="004F7CA4" w:rsidP="004F7CA4">
      <w:pPr>
        <w:pStyle w:val="Prrafodelist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n-US"/>
        </w:rPr>
      </w:pPr>
      <w:r w:rsidRPr="00B316D9">
        <w:rPr>
          <w:lang w:val="en-US"/>
        </w:rPr>
        <w:t>It doesn’t have effect on the consumption of artificial light.</w:t>
      </w:r>
    </w:p>
    <w:p w14:paraId="07194402" w14:textId="77777777" w:rsidR="004F7CA4" w:rsidRPr="00B316D9" w:rsidRDefault="004F7CA4" w:rsidP="004F7CA4">
      <w:pPr>
        <w:pStyle w:val="Prrafodelist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9EEB1"/>
        <w:spacing w:before="480" w:after="160" w:line="259" w:lineRule="auto"/>
        <w:contextualSpacing w:val="0"/>
        <w:rPr>
          <w:lang w:val="en-US"/>
        </w:rPr>
      </w:pPr>
      <w:r w:rsidRPr="00B316D9">
        <w:rPr>
          <w:lang w:val="en-US"/>
        </w:rPr>
        <w:t>Which of these claims is not true?</w:t>
      </w:r>
    </w:p>
    <w:p w14:paraId="6F52B626" w14:textId="77777777" w:rsidR="004F7CA4" w:rsidRPr="00B316D9" w:rsidRDefault="004F7CA4" w:rsidP="004F7CA4">
      <w:pPr>
        <w:pStyle w:val="Prrafodelista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n-GB"/>
        </w:rPr>
      </w:pPr>
      <w:r w:rsidRPr="00B316D9">
        <w:rPr>
          <w:lang w:val="en-US"/>
        </w:rPr>
        <w:t>Install a recovery system heat lost during purges, you can save between 1 and 4% of energy.</w:t>
      </w:r>
    </w:p>
    <w:p w14:paraId="5322BD33" w14:textId="77777777" w:rsidR="004F7CA4" w:rsidRPr="00B316D9" w:rsidRDefault="004F7CA4" w:rsidP="004F7CA4">
      <w:pPr>
        <w:pStyle w:val="Prrafodelista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n-GB"/>
        </w:rPr>
      </w:pPr>
      <w:r w:rsidRPr="00B316D9">
        <w:rPr>
          <w:lang w:val="en-US"/>
        </w:rPr>
        <w:t xml:space="preserve">Repair leaks regularly. A single leak of 3.18 mm diameter on a steam network at 7 bar causes a loss of € 3,900 / year. </w:t>
      </w:r>
    </w:p>
    <w:p w14:paraId="76C12EDB" w14:textId="77777777" w:rsidR="004F7CA4" w:rsidRPr="00B316D9" w:rsidRDefault="004F7CA4" w:rsidP="004F7CA4">
      <w:pPr>
        <w:pStyle w:val="Prrafodelista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b/>
          <w:bCs/>
          <w:lang w:val="en-GB"/>
        </w:rPr>
      </w:pPr>
      <w:r w:rsidRPr="00B316D9">
        <w:rPr>
          <w:b/>
          <w:bCs/>
          <w:lang w:val="en-US"/>
        </w:rPr>
        <w:t>A supply of water not insulated does causes losses of thermal energy.</w:t>
      </w:r>
    </w:p>
    <w:p w14:paraId="6C2F85E3" w14:textId="77777777" w:rsidR="004F7CA4" w:rsidRPr="00B316D9" w:rsidRDefault="004F7CA4" w:rsidP="004F7CA4">
      <w:pPr>
        <w:pStyle w:val="Prrafodelist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9EEB1"/>
        <w:spacing w:before="480" w:after="160" w:line="259" w:lineRule="auto"/>
        <w:contextualSpacing w:val="0"/>
        <w:rPr>
          <w:lang w:val="en-US"/>
        </w:rPr>
      </w:pPr>
      <w:r w:rsidRPr="00B316D9">
        <w:rPr>
          <w:lang w:val="en-US"/>
        </w:rPr>
        <w:t>Which of these claims is not true?</w:t>
      </w:r>
    </w:p>
    <w:p w14:paraId="763038E4" w14:textId="77777777" w:rsidR="004F7CA4" w:rsidRPr="00B316D9" w:rsidRDefault="004F7CA4" w:rsidP="004F7CA4">
      <w:pPr>
        <w:pStyle w:val="Prrafodelista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n-GB"/>
        </w:rPr>
      </w:pPr>
      <w:r w:rsidRPr="00B316D9">
        <w:rPr>
          <w:lang w:val="en-US"/>
        </w:rPr>
        <w:t>Computers and monitors with the "ENERGY STAR" condition hibernate automatically when they are not used and almost all vendors sell them.</w:t>
      </w:r>
    </w:p>
    <w:p w14:paraId="33038488" w14:textId="77777777" w:rsidR="004F7CA4" w:rsidRPr="00B316D9" w:rsidRDefault="004F7CA4" w:rsidP="004F7CA4">
      <w:pPr>
        <w:pStyle w:val="Prrafodelista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n-GB"/>
        </w:rPr>
      </w:pPr>
      <w:r w:rsidRPr="00B316D9">
        <w:rPr>
          <w:lang w:val="en-US"/>
        </w:rPr>
        <w:t>Photocopiers that allow double-sided or duplex copies help save energy and reduce the cost of paper.</w:t>
      </w:r>
    </w:p>
    <w:p w14:paraId="29001911" w14:textId="77777777" w:rsidR="004F7CA4" w:rsidRPr="00B316D9" w:rsidRDefault="004F7CA4" w:rsidP="004F7CA4">
      <w:pPr>
        <w:pStyle w:val="Prrafodelista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b/>
          <w:bCs/>
          <w:lang w:val="en-GB"/>
        </w:rPr>
      </w:pPr>
      <w:r w:rsidRPr="00B316D9">
        <w:rPr>
          <w:b/>
          <w:bCs/>
          <w:lang w:val="en-US"/>
        </w:rPr>
        <w:t>Both computers and monitors in hibernation do not consume energy.</w:t>
      </w:r>
    </w:p>
    <w:p w14:paraId="03CE7BD8" w14:textId="77777777" w:rsidR="004F7CA4" w:rsidRPr="00B316D9" w:rsidRDefault="004F7CA4" w:rsidP="004F7CA4">
      <w:pPr>
        <w:pStyle w:val="Prrafodelist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9EEB1"/>
        <w:spacing w:before="480" w:after="160" w:line="259" w:lineRule="auto"/>
        <w:contextualSpacing w:val="0"/>
        <w:rPr>
          <w:lang w:val="en-US"/>
        </w:rPr>
      </w:pPr>
      <w:r w:rsidRPr="00B316D9">
        <w:rPr>
          <w:lang w:val="en-US"/>
        </w:rPr>
        <w:t>What is a good practice to save energy?</w:t>
      </w:r>
    </w:p>
    <w:p w14:paraId="2371B8B4" w14:textId="77777777" w:rsidR="004F7CA4" w:rsidRPr="00B316D9" w:rsidRDefault="004F7CA4" w:rsidP="004F7CA4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n-US"/>
        </w:rPr>
      </w:pPr>
      <w:r w:rsidRPr="00B316D9">
        <w:rPr>
          <w:lang w:val="en-US"/>
        </w:rPr>
        <w:t>Not having temperature control on the heating system.</w:t>
      </w:r>
    </w:p>
    <w:p w14:paraId="5CC7A3CF" w14:textId="77777777" w:rsidR="004F7CA4" w:rsidRPr="00B316D9" w:rsidRDefault="004F7CA4" w:rsidP="004F7CA4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b/>
          <w:bCs/>
          <w:lang w:val="en-US"/>
        </w:rPr>
      </w:pPr>
      <w:r w:rsidRPr="00B316D9">
        <w:rPr>
          <w:b/>
          <w:bCs/>
          <w:lang w:val="en-US"/>
        </w:rPr>
        <w:t>Install a recovery system heat lost during purges.</w:t>
      </w:r>
    </w:p>
    <w:p w14:paraId="71E434E8" w14:textId="77777777" w:rsidR="004F7CA4" w:rsidRPr="00B316D9" w:rsidRDefault="004F7CA4" w:rsidP="004F7CA4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n-US"/>
        </w:rPr>
      </w:pPr>
      <w:r w:rsidRPr="00B316D9">
        <w:rPr>
          <w:lang w:val="en-US"/>
        </w:rPr>
        <w:t>The great consumers of electricity and thermal energy they should not consider cogeneration.</w:t>
      </w:r>
    </w:p>
    <w:p w14:paraId="5ACE9A05" w14:textId="77777777" w:rsidR="004F7CA4" w:rsidRPr="00B316D9" w:rsidRDefault="004F7CA4" w:rsidP="004F7CA4">
      <w:pPr>
        <w:pStyle w:val="Prrafodelista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9EEB1"/>
        <w:spacing w:before="480" w:after="160" w:line="259" w:lineRule="auto"/>
        <w:contextualSpacing w:val="0"/>
        <w:rPr>
          <w:lang w:val="en-US"/>
        </w:rPr>
      </w:pPr>
      <w:r w:rsidRPr="00B316D9">
        <w:rPr>
          <w:lang w:val="en-US"/>
        </w:rPr>
        <w:lastRenderedPageBreak/>
        <w:t>In the process of compressed air, is necessary…</w:t>
      </w:r>
    </w:p>
    <w:p w14:paraId="42F7A7D4" w14:textId="77777777" w:rsidR="004F7CA4" w:rsidRPr="00B316D9" w:rsidRDefault="004F7CA4" w:rsidP="004F7CA4">
      <w:pPr>
        <w:pStyle w:val="Prrafodelista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n-US"/>
        </w:rPr>
      </w:pPr>
      <w:r w:rsidRPr="00B316D9">
        <w:rPr>
          <w:lang w:val="en-US"/>
        </w:rPr>
        <w:t>Close the not used network’s parts.</w:t>
      </w:r>
    </w:p>
    <w:p w14:paraId="31EE4D14" w14:textId="77777777" w:rsidR="004F7CA4" w:rsidRPr="00B316D9" w:rsidRDefault="004F7CA4" w:rsidP="004F7CA4">
      <w:pPr>
        <w:pStyle w:val="Prrafodelista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n-GB"/>
        </w:rPr>
      </w:pPr>
      <w:r w:rsidRPr="00B316D9">
        <w:rPr>
          <w:lang w:val="en-US"/>
        </w:rPr>
        <w:t>Closing the network to limit the gaps pressure at the end of the network.</w:t>
      </w:r>
    </w:p>
    <w:p w14:paraId="1E0FC2AC" w14:textId="77777777" w:rsidR="004F7CA4" w:rsidRPr="00B316D9" w:rsidRDefault="004F7CA4" w:rsidP="004F7CA4">
      <w:pPr>
        <w:pStyle w:val="Prrafodelista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b/>
          <w:bCs/>
          <w:lang w:val="en-US"/>
        </w:rPr>
      </w:pPr>
      <w:r w:rsidRPr="00B316D9">
        <w:rPr>
          <w:b/>
          <w:bCs/>
          <w:lang w:val="en-US"/>
        </w:rPr>
        <w:t>Both.</w:t>
      </w:r>
    </w:p>
    <w:p w14:paraId="5DAC021F" w14:textId="77777777" w:rsidR="004F7CA4" w:rsidRDefault="004F7CA4" w:rsidP="004F7CA4">
      <w:pPr>
        <w:rPr>
          <w:lang w:val="en-GB"/>
        </w:rPr>
      </w:pPr>
    </w:p>
    <w:bookmarkEnd w:id="2"/>
    <w:bookmarkEnd w:id="1"/>
    <w:p w14:paraId="35E1E00E" w14:textId="77777777" w:rsidR="00F57CA8" w:rsidRDefault="00F57CA8">
      <w:pPr>
        <w:spacing w:after="160" w:line="259" w:lineRule="auto"/>
      </w:pPr>
      <w:r>
        <w:br w:type="page"/>
      </w:r>
    </w:p>
    <w:p w14:paraId="13EE0392" w14:textId="2BDFF622" w:rsidR="00650D09" w:rsidRPr="00F57CA8" w:rsidRDefault="00F57CA8" w:rsidP="00F57CA8">
      <w:pPr>
        <w:rPr>
          <w:rFonts w:eastAsiaTheme="minorEastAsia" w:cstheme="minorHAnsi"/>
          <w:bCs/>
          <w:smallCaps/>
          <w:color w:val="3B3838" w:themeColor="background2" w:themeShade="40"/>
          <w:sz w:val="24"/>
          <w:szCs w:val="24"/>
          <w:lang w:val="es-ES" w:eastAsia="zh-CN"/>
        </w:rPr>
      </w:pPr>
      <w:r w:rsidRPr="00F57CA8">
        <w:rPr>
          <w:rFonts w:eastAsiaTheme="minorEastAsia" w:cstheme="minorHAnsi"/>
          <w:bCs/>
          <w:smallCaps/>
          <w:color w:val="3B3838" w:themeColor="background2" w:themeShade="40"/>
          <w:sz w:val="24"/>
          <w:szCs w:val="24"/>
          <w:lang w:val="es-ES" w:eastAsia="zh-CN"/>
        </w:rPr>
        <w:lastRenderedPageBreak/>
        <w:t>Spanish version:</w:t>
      </w:r>
    </w:p>
    <w:tbl>
      <w:tblPr>
        <w:tblStyle w:val="Sombreadomedio2-nfasis1"/>
        <w:tblW w:w="5027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6A0" w:firstRow="1" w:lastRow="0" w:firstColumn="1" w:lastColumn="0" w:noHBand="1" w:noVBand="1"/>
      </w:tblPr>
      <w:tblGrid>
        <w:gridCol w:w="1504"/>
        <w:gridCol w:w="328"/>
        <w:gridCol w:w="1329"/>
        <w:gridCol w:w="326"/>
        <w:gridCol w:w="704"/>
        <w:gridCol w:w="303"/>
        <w:gridCol w:w="2147"/>
        <w:gridCol w:w="303"/>
        <w:gridCol w:w="3568"/>
      </w:tblGrid>
      <w:tr w:rsidR="00F57CA8" w:rsidRPr="00D1574B" w14:paraId="1E1BD38E" w14:textId="77777777" w:rsidTr="004F7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3C9099"/>
            <w:vAlign w:val="center"/>
          </w:tcPr>
          <w:p w14:paraId="70293767" w14:textId="77777777" w:rsidR="00F57CA8" w:rsidRPr="00D1574B" w:rsidRDefault="00F57CA8" w:rsidP="00C5502B">
            <w:pPr>
              <w:jc w:val="center"/>
              <w:rPr>
                <w:rFonts w:cstheme="minorHAnsi"/>
                <w:bCs w:val="0"/>
                <w:smallCaps/>
                <w:sz w:val="24"/>
                <w:szCs w:val="24"/>
                <w:lang w:val="es-ES"/>
              </w:rPr>
            </w:pPr>
            <w:r w:rsidRPr="00D1574B">
              <w:rPr>
                <w:rFonts w:eastAsia="Times New Roman" w:cstheme="minorHAnsi"/>
                <w:b w:val="0"/>
                <w:smallCaps/>
                <w:sz w:val="24"/>
                <w:szCs w:val="24"/>
                <w:lang w:val="es-ES" w:eastAsia="de-DE"/>
              </w:rPr>
              <w:t>Unidad</w:t>
            </w:r>
          </w:p>
          <w:p w14:paraId="783F4E98" w14:textId="77777777" w:rsidR="00F57CA8" w:rsidRPr="00D1574B" w:rsidRDefault="00F57CA8" w:rsidP="00C5502B">
            <w:pPr>
              <w:jc w:val="center"/>
              <w:rPr>
                <w:rFonts w:eastAsia="Times New Roman" w:cstheme="minorHAnsi"/>
                <w:b w:val="0"/>
                <w:smallCaps/>
                <w:sz w:val="24"/>
                <w:szCs w:val="24"/>
                <w:lang w:val="es-ES" w:eastAsia="de-DE"/>
              </w:rPr>
            </w:pPr>
            <w:r w:rsidRPr="00D1574B">
              <w:rPr>
                <w:rFonts w:eastAsia="Times New Roman" w:cstheme="minorHAnsi"/>
                <w:b w:val="0"/>
                <w:smallCaps/>
                <w:sz w:val="24"/>
                <w:szCs w:val="24"/>
                <w:lang w:val="es-ES" w:eastAsia="de-DE"/>
              </w:rPr>
              <w:t>3.N.1</w:t>
            </w:r>
          </w:p>
        </w:tc>
        <w:tc>
          <w:tcPr>
            <w:tcW w:w="4284" w:type="pct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C9099"/>
            <w:vAlign w:val="center"/>
          </w:tcPr>
          <w:p w14:paraId="2FB717E1" w14:textId="77777777" w:rsidR="00F57CA8" w:rsidRPr="00D1574B" w:rsidRDefault="00F57CA8" w:rsidP="00C550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mallCaps/>
                <w:sz w:val="24"/>
                <w:szCs w:val="24"/>
                <w:lang w:val="es-ES"/>
              </w:rPr>
            </w:pPr>
            <w:r w:rsidRPr="00D1574B">
              <w:rPr>
                <w:rFonts w:cstheme="minorHAnsi"/>
                <w:b w:val="0"/>
                <w:smallCaps/>
                <w:sz w:val="24"/>
                <w:szCs w:val="24"/>
                <w:lang w:val="es-ES"/>
              </w:rPr>
              <w:t>conocimiento básico en Eficiencia energética / Conocimiento y comunicación de Eficiencia energética</w:t>
            </w:r>
          </w:p>
        </w:tc>
      </w:tr>
      <w:tr w:rsidR="00F57CA8" w:rsidRPr="00D1574B" w14:paraId="5DF7D6C4" w14:textId="77777777" w:rsidTr="004F7CA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2C8FA6A2" w14:textId="77777777" w:rsidR="00F57CA8" w:rsidRPr="00D1574B" w:rsidRDefault="00F57CA8" w:rsidP="00C5502B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val="es-ES" w:eastAsia="en-US"/>
              </w:rPr>
            </w:pPr>
            <w:r w:rsidRPr="00D1574B">
              <w:rPr>
                <w:rFonts w:eastAsiaTheme="minorHAnsi"/>
                <w:smallCaps/>
                <w:color w:val="262626" w:themeColor="text1" w:themeTint="D9"/>
                <w:lang w:val="es-ES" w:eastAsia="en-US"/>
              </w:rPr>
              <w:t>Etapa</w:t>
            </w:r>
          </w:p>
        </w:tc>
        <w:tc>
          <w:tcPr>
            <w:tcW w:w="4284" w:type="pct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14:paraId="1DF86999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HAnsi"/>
                <w:color w:val="262626" w:themeColor="text1" w:themeTint="D9"/>
                <w:sz w:val="20"/>
                <w:szCs w:val="20"/>
                <w:lang w:val="es-ES" w:eastAsia="en-US"/>
              </w:rPr>
            </w:pPr>
            <w:r w:rsidRPr="00D1574B">
              <w:rPr>
                <w:rFonts w:eastAsiaTheme="minorHAnsi" w:cstheme="minorHAnsi"/>
                <w:sz w:val="20"/>
                <w:szCs w:val="20"/>
                <w:lang w:val="es-ES" w:eastAsia="en-US"/>
              </w:rPr>
              <w:t>Etapa 3: Actividades finales – Taller interactivo</w:t>
            </w:r>
          </w:p>
        </w:tc>
      </w:tr>
      <w:tr w:rsidR="00F57CA8" w:rsidRPr="00D1574B" w14:paraId="1096AF1D" w14:textId="77777777" w:rsidTr="004F7CA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pct"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07F70249" w14:textId="77777777" w:rsidR="00F57CA8" w:rsidRPr="00D1574B" w:rsidRDefault="00F57CA8" w:rsidP="00C5502B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val="es-ES" w:eastAsia="en-US"/>
              </w:rPr>
            </w:pPr>
            <w:r w:rsidRPr="00D1574B">
              <w:rPr>
                <w:rFonts w:eastAsiaTheme="minorHAnsi"/>
                <w:smallCaps/>
                <w:color w:val="262626" w:themeColor="text1" w:themeTint="D9"/>
                <w:lang w:val="es-ES" w:eastAsia="en-US"/>
              </w:rPr>
              <w:t>Programa</w:t>
            </w:r>
          </w:p>
        </w:tc>
        <w:tc>
          <w:tcPr>
            <w:tcW w:w="4284" w:type="pct"/>
            <w:gridSpan w:val="8"/>
            <w:vAlign w:val="center"/>
          </w:tcPr>
          <w:p w14:paraId="2A1F5F45" w14:textId="77777777" w:rsidR="00F57CA8" w:rsidRPr="00D1574B" w:rsidRDefault="00F57CA8" w:rsidP="00C550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sz w:val="20"/>
                <w:szCs w:val="20"/>
                <w:lang w:val="es-ES"/>
              </w:rPr>
              <w:t>Esta es una formación básica sobre el uso de energía (individual) y la descarbonatación. Esta unidad proporciona conocimientos básicos de eficiencia energética de manera general y en campos específicos de la industria y mejora la comunicación en eficiencia energética a través de un árbol de metodología.</w:t>
            </w:r>
          </w:p>
        </w:tc>
      </w:tr>
      <w:tr w:rsidR="00F57CA8" w:rsidRPr="00D1574B" w14:paraId="696492AA" w14:textId="77777777" w:rsidTr="004F7CA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7FC8A53A" w14:textId="77777777" w:rsidR="00F57CA8" w:rsidRPr="00D1574B" w:rsidRDefault="00F57CA8" w:rsidP="00C5502B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val="es-ES" w:eastAsia="en-US"/>
              </w:rPr>
            </w:pPr>
            <w:r w:rsidRPr="00D1574B">
              <w:rPr>
                <w:rFonts w:eastAsiaTheme="minorHAnsi"/>
                <w:smallCaps/>
                <w:color w:val="262626" w:themeColor="text1" w:themeTint="D9"/>
                <w:lang w:val="es-ES" w:eastAsia="en-US"/>
              </w:rPr>
              <w:t>Planificación</w:t>
            </w:r>
          </w:p>
        </w:tc>
        <w:tc>
          <w:tcPr>
            <w:tcW w:w="788" w:type="pct"/>
            <w:gridSpan w:val="2"/>
            <w:vMerge w:val="restart"/>
            <w:vAlign w:val="center"/>
          </w:tcPr>
          <w:p w14:paraId="4F779D07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eastAsiaTheme="minorHAnsi" w:cstheme="minorHAnsi"/>
                <w:color w:val="262626" w:themeColor="text1" w:themeTint="D9"/>
                <w:sz w:val="20"/>
                <w:szCs w:val="20"/>
                <w:lang w:val="es-ES" w:eastAsia="en-US"/>
              </w:rPr>
              <w:t>Grupo objetivo</w:t>
            </w:r>
          </w:p>
        </w:tc>
        <w:tc>
          <w:tcPr>
            <w:tcW w:w="155" w:type="pct"/>
            <w:vAlign w:val="center"/>
          </w:tcPr>
          <w:p w14:paraId="3ACFF23B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</w:p>
        </w:tc>
        <w:tc>
          <w:tcPr>
            <w:tcW w:w="3340" w:type="pct"/>
            <w:gridSpan w:val="5"/>
            <w:tcBorders>
              <w:bottom w:val="single" w:sz="2" w:space="0" w:color="FFFFFF" w:themeColor="background1"/>
            </w:tcBorders>
            <w:vAlign w:val="center"/>
          </w:tcPr>
          <w:p w14:paraId="568C8F5C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theme="minorHAnsi"/>
                <w:color w:val="262626" w:themeColor="text1" w:themeTint="D9"/>
                <w:sz w:val="20"/>
                <w:szCs w:val="20"/>
                <w:lang w:val="es-ES" w:eastAsia="en-US"/>
              </w:rPr>
            </w:pPr>
            <w:r w:rsidRPr="00D1574B">
              <w:rPr>
                <w:rFonts w:eastAsiaTheme="minorHAnsi" w:cstheme="minorHAnsi"/>
                <w:color w:val="262626" w:themeColor="text1" w:themeTint="D9"/>
                <w:sz w:val="20"/>
                <w:szCs w:val="20"/>
                <w:lang w:val="es-ES" w:eastAsia="en-US"/>
              </w:rPr>
              <w:t>Alta dirección</w:t>
            </w:r>
          </w:p>
        </w:tc>
      </w:tr>
      <w:tr w:rsidR="00F57CA8" w:rsidRPr="00D1574B" w14:paraId="5F31B985" w14:textId="77777777" w:rsidTr="004F7CA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pct"/>
            <w:vMerge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525B6038" w14:textId="77777777" w:rsidR="00F57CA8" w:rsidRPr="00D1574B" w:rsidRDefault="00F57CA8" w:rsidP="00C5502B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val="es-ES" w:eastAsia="en-US"/>
              </w:rPr>
            </w:pPr>
          </w:p>
        </w:tc>
        <w:tc>
          <w:tcPr>
            <w:tcW w:w="788" w:type="pct"/>
            <w:gridSpan w:val="2"/>
            <w:vMerge/>
            <w:vAlign w:val="center"/>
          </w:tcPr>
          <w:p w14:paraId="168723BB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</w:p>
        </w:tc>
        <w:tc>
          <w:tcPr>
            <w:tcW w:w="155" w:type="pct"/>
            <w:vAlign w:val="center"/>
          </w:tcPr>
          <w:p w14:paraId="5972792D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</w:p>
        </w:tc>
        <w:tc>
          <w:tcPr>
            <w:tcW w:w="3340" w:type="pct"/>
            <w:gridSpan w:val="5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179F8EB0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  <w:t>Mandos intermedios</w:t>
            </w:r>
          </w:p>
        </w:tc>
      </w:tr>
      <w:tr w:rsidR="00F57CA8" w:rsidRPr="00D1574B" w14:paraId="54ADD505" w14:textId="77777777" w:rsidTr="004F7CA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pct"/>
            <w:vMerge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11A71D61" w14:textId="77777777" w:rsidR="00F57CA8" w:rsidRPr="00D1574B" w:rsidRDefault="00F57CA8" w:rsidP="00C5502B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val="es-ES" w:eastAsia="en-US"/>
              </w:rPr>
            </w:pPr>
          </w:p>
        </w:tc>
        <w:tc>
          <w:tcPr>
            <w:tcW w:w="788" w:type="pct"/>
            <w:gridSpan w:val="2"/>
            <w:vMerge/>
            <w:vAlign w:val="center"/>
          </w:tcPr>
          <w:p w14:paraId="531EC198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</w:p>
        </w:tc>
        <w:tc>
          <w:tcPr>
            <w:tcW w:w="155" w:type="pct"/>
            <w:vAlign w:val="center"/>
          </w:tcPr>
          <w:p w14:paraId="5DF5B644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sz w:val="20"/>
                <w:szCs w:val="20"/>
                <w:lang w:val="es-ES"/>
              </w:rPr>
              <w:t>x</w:t>
            </w:r>
          </w:p>
        </w:tc>
        <w:tc>
          <w:tcPr>
            <w:tcW w:w="3340" w:type="pct"/>
            <w:gridSpan w:val="5"/>
            <w:tcBorders>
              <w:top w:val="single" w:sz="2" w:space="0" w:color="FFFFFF" w:themeColor="background1"/>
            </w:tcBorders>
            <w:vAlign w:val="center"/>
          </w:tcPr>
          <w:p w14:paraId="365E2492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  <w:t>Empleados en general</w:t>
            </w:r>
          </w:p>
        </w:tc>
      </w:tr>
      <w:tr w:rsidR="00F57CA8" w:rsidRPr="00D1574B" w14:paraId="349BB7A6" w14:textId="77777777" w:rsidTr="004F7CA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pct"/>
            <w:vMerge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2BD214CF" w14:textId="77777777" w:rsidR="00F57CA8" w:rsidRPr="00D1574B" w:rsidRDefault="00F57CA8" w:rsidP="00C5502B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val="es-ES" w:eastAsia="en-US"/>
              </w:rPr>
            </w:pPr>
          </w:p>
        </w:tc>
        <w:tc>
          <w:tcPr>
            <w:tcW w:w="788" w:type="pct"/>
            <w:gridSpan w:val="2"/>
            <w:vAlign w:val="center"/>
          </w:tcPr>
          <w:p w14:paraId="35750392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  <w:t>Grupo específico:</w:t>
            </w:r>
          </w:p>
        </w:tc>
        <w:tc>
          <w:tcPr>
            <w:tcW w:w="3496" w:type="pct"/>
            <w:gridSpan w:val="6"/>
            <w:vAlign w:val="center"/>
          </w:tcPr>
          <w:p w14:paraId="6516BE9F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sz w:val="20"/>
                <w:szCs w:val="20"/>
                <w:lang w:val="es-ES"/>
              </w:rPr>
              <w:t>Operarios y otras personas interesadas dentro de la empresa.</w:t>
            </w:r>
          </w:p>
        </w:tc>
      </w:tr>
      <w:tr w:rsidR="00F57CA8" w:rsidRPr="00D1574B" w14:paraId="4EE25359" w14:textId="77777777" w:rsidTr="004F7CA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pct"/>
            <w:vMerge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54E125A2" w14:textId="77777777" w:rsidR="00F57CA8" w:rsidRPr="00D1574B" w:rsidRDefault="00F57CA8" w:rsidP="00C5502B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val="es-ES" w:eastAsia="en-US"/>
              </w:rPr>
            </w:pPr>
          </w:p>
        </w:tc>
        <w:tc>
          <w:tcPr>
            <w:tcW w:w="788" w:type="pct"/>
            <w:gridSpan w:val="2"/>
            <w:vAlign w:val="center"/>
          </w:tcPr>
          <w:p w14:paraId="5C6D98E2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  <w:t>Número de participantes</w:t>
            </w:r>
          </w:p>
        </w:tc>
        <w:tc>
          <w:tcPr>
            <w:tcW w:w="3496" w:type="pct"/>
            <w:gridSpan w:val="6"/>
            <w:vAlign w:val="center"/>
          </w:tcPr>
          <w:p w14:paraId="738EF88E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sz w:val="20"/>
                <w:szCs w:val="20"/>
                <w:lang w:val="es-ES"/>
              </w:rPr>
              <w:t>25 participantes</w:t>
            </w:r>
          </w:p>
        </w:tc>
      </w:tr>
      <w:tr w:rsidR="00F57CA8" w:rsidRPr="00D1574B" w14:paraId="20EF7190" w14:textId="77777777" w:rsidTr="004F7CA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pct"/>
            <w:vMerge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5BA46F99" w14:textId="77777777" w:rsidR="00F57CA8" w:rsidRPr="00D1574B" w:rsidRDefault="00F57CA8" w:rsidP="00C5502B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val="es-ES" w:eastAsia="en-US"/>
              </w:rPr>
            </w:pPr>
          </w:p>
        </w:tc>
        <w:tc>
          <w:tcPr>
            <w:tcW w:w="788" w:type="pct"/>
            <w:gridSpan w:val="2"/>
            <w:vAlign w:val="center"/>
          </w:tcPr>
          <w:p w14:paraId="4E5A1A7F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  <w:t>Duración:</w:t>
            </w:r>
          </w:p>
        </w:tc>
        <w:tc>
          <w:tcPr>
            <w:tcW w:w="3496" w:type="pct"/>
            <w:gridSpan w:val="6"/>
            <w:vAlign w:val="center"/>
          </w:tcPr>
          <w:p w14:paraId="71B752C6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sz w:val="20"/>
                <w:szCs w:val="20"/>
                <w:lang w:val="es-ES"/>
              </w:rPr>
              <w:t>30 minutos</w:t>
            </w:r>
          </w:p>
        </w:tc>
      </w:tr>
      <w:tr w:rsidR="00F57CA8" w:rsidRPr="00D1574B" w14:paraId="53E0BD5B" w14:textId="77777777" w:rsidTr="004F7CA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pct"/>
            <w:vMerge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1CE47011" w14:textId="77777777" w:rsidR="00F57CA8" w:rsidRPr="00D1574B" w:rsidRDefault="00F57CA8" w:rsidP="00C5502B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val="es-ES" w:eastAsia="en-US"/>
              </w:rPr>
            </w:pPr>
          </w:p>
        </w:tc>
        <w:tc>
          <w:tcPr>
            <w:tcW w:w="788" w:type="pct"/>
            <w:gridSpan w:val="2"/>
            <w:vAlign w:val="center"/>
          </w:tcPr>
          <w:p w14:paraId="02ABEBFC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  <w:t>Elementos:</w:t>
            </w:r>
          </w:p>
        </w:tc>
        <w:tc>
          <w:tcPr>
            <w:tcW w:w="3496" w:type="pct"/>
            <w:gridSpan w:val="6"/>
            <w:vAlign w:val="center"/>
          </w:tcPr>
          <w:p w14:paraId="1888D1AE" w14:textId="77777777" w:rsidR="00F57CA8" w:rsidRPr="00D1574B" w:rsidRDefault="00F57CA8" w:rsidP="00C550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sz w:val="20"/>
                <w:szCs w:val="20"/>
                <w:lang w:val="es-ES"/>
              </w:rPr>
              <w:t>El enfoque de esta formación es conocer cómo los empleados pueden mejorar su comportamiento con medidas de eficiencia energética en el trabajo y en el hogar.</w:t>
            </w:r>
          </w:p>
        </w:tc>
      </w:tr>
      <w:tr w:rsidR="00F57CA8" w:rsidRPr="00D1574B" w14:paraId="1CA6661C" w14:textId="77777777" w:rsidTr="004F7CA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6FCD1EED" w14:textId="77777777" w:rsidR="00F57CA8" w:rsidRPr="00D1574B" w:rsidRDefault="00F57CA8" w:rsidP="00C5502B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val="es-ES" w:eastAsia="en-US"/>
              </w:rPr>
            </w:pPr>
            <w:r w:rsidRPr="00D1574B">
              <w:rPr>
                <w:rFonts w:eastAsiaTheme="minorHAnsi"/>
                <w:smallCaps/>
                <w:color w:val="262626" w:themeColor="text1" w:themeTint="D9"/>
                <w:lang w:val="es-ES" w:eastAsia="en-US"/>
              </w:rPr>
              <w:t>Objetivos Generales</w:t>
            </w:r>
          </w:p>
        </w:tc>
        <w:tc>
          <w:tcPr>
            <w:tcW w:w="788" w:type="pct"/>
            <w:gridSpan w:val="2"/>
            <w:vAlign w:val="center"/>
          </w:tcPr>
          <w:p w14:paraId="2B286641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  <w:t>Objetivo:</w:t>
            </w:r>
          </w:p>
        </w:tc>
        <w:tc>
          <w:tcPr>
            <w:tcW w:w="3496" w:type="pct"/>
            <w:gridSpan w:val="6"/>
            <w:vAlign w:val="center"/>
          </w:tcPr>
          <w:p w14:paraId="47E7A4B4" w14:textId="77777777" w:rsidR="00F57CA8" w:rsidRPr="00D1574B" w:rsidRDefault="00F57CA8" w:rsidP="00C550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sz w:val="20"/>
                <w:szCs w:val="20"/>
                <w:lang w:val="es-ES"/>
              </w:rPr>
              <w:t>El objetivo de esta formación es transferir conocimientos, consejos y trucos sobre el comportamiento consciente en eficiencia energética a los participantes y contribuir al cambio de comportamiento.</w:t>
            </w:r>
          </w:p>
        </w:tc>
      </w:tr>
      <w:tr w:rsidR="00F57CA8" w:rsidRPr="00D1574B" w14:paraId="212AB455" w14:textId="77777777" w:rsidTr="004F7CA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pct"/>
            <w:vMerge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36A7F60C" w14:textId="77777777" w:rsidR="00F57CA8" w:rsidRPr="00D1574B" w:rsidRDefault="00F57CA8" w:rsidP="00C5502B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val="es-ES" w:eastAsia="en-US"/>
              </w:rPr>
            </w:pPr>
          </w:p>
        </w:tc>
        <w:tc>
          <w:tcPr>
            <w:tcW w:w="788" w:type="pct"/>
            <w:gridSpan w:val="2"/>
            <w:vAlign w:val="center"/>
          </w:tcPr>
          <w:p w14:paraId="6496F4D6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  <w:t>Verificación:</w:t>
            </w:r>
          </w:p>
        </w:tc>
        <w:tc>
          <w:tcPr>
            <w:tcW w:w="3496" w:type="pct"/>
            <w:gridSpan w:val="6"/>
            <w:vAlign w:val="center"/>
          </w:tcPr>
          <w:p w14:paraId="0E3BA4B7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sz w:val="20"/>
                <w:szCs w:val="20"/>
                <w:lang w:val="es-ES"/>
              </w:rPr>
              <w:t>Encuesta en línea para evaluar la eficiencia de esta unidad.</w:t>
            </w:r>
          </w:p>
        </w:tc>
      </w:tr>
      <w:tr w:rsidR="00F57CA8" w:rsidRPr="00D1574B" w14:paraId="437F0C6D" w14:textId="77777777" w:rsidTr="004F7CA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7E54EF07" w14:textId="77777777" w:rsidR="00F57CA8" w:rsidRPr="00D1574B" w:rsidRDefault="00F57CA8" w:rsidP="00C5502B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val="es-ES" w:eastAsia="en-US"/>
              </w:rPr>
            </w:pPr>
            <w:r w:rsidRPr="00D1574B">
              <w:rPr>
                <w:rFonts w:eastAsiaTheme="minorHAnsi"/>
                <w:smallCaps/>
                <w:color w:val="262626" w:themeColor="text1" w:themeTint="D9"/>
                <w:lang w:val="es-ES" w:eastAsia="en-US"/>
              </w:rPr>
              <w:t>Objetivos Específicos</w:t>
            </w:r>
          </w:p>
        </w:tc>
        <w:tc>
          <w:tcPr>
            <w:tcW w:w="788" w:type="pct"/>
            <w:gridSpan w:val="2"/>
            <w:vAlign w:val="center"/>
          </w:tcPr>
          <w:p w14:paraId="1B62CAB1" w14:textId="77777777" w:rsidR="00F57CA8" w:rsidRPr="00D1574B" w:rsidRDefault="00F57CA8" w:rsidP="00C550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eastAsiaTheme="minorHAnsi" w:cstheme="minorHAnsi"/>
                <w:color w:val="262626" w:themeColor="text1" w:themeTint="D9"/>
                <w:sz w:val="20"/>
                <w:szCs w:val="20"/>
                <w:lang w:val="es-ES" w:eastAsia="en-US"/>
              </w:rPr>
              <w:t>Objetivo:</w:t>
            </w:r>
          </w:p>
        </w:tc>
        <w:tc>
          <w:tcPr>
            <w:tcW w:w="3496" w:type="pct"/>
            <w:gridSpan w:val="6"/>
            <w:vAlign w:val="center"/>
          </w:tcPr>
          <w:p w14:paraId="3806B88D" w14:textId="77777777" w:rsidR="00F57CA8" w:rsidRPr="00D1574B" w:rsidRDefault="00F57CA8" w:rsidP="00F57CA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sz w:val="20"/>
                <w:szCs w:val="20"/>
                <w:lang w:val="es-ES"/>
              </w:rPr>
              <w:t>Comprensión del concepto de descarbonización y ahorro de energía en general.</w:t>
            </w:r>
          </w:p>
          <w:p w14:paraId="74E2C14D" w14:textId="77777777" w:rsidR="00F57CA8" w:rsidRPr="00D1574B" w:rsidRDefault="00F57CA8" w:rsidP="00F57CA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sz w:val="20"/>
                <w:szCs w:val="20"/>
                <w:lang w:val="es-ES"/>
              </w:rPr>
              <w:t>Entender cómo los participantes pueden contribuir al comportamiento eficiente de energía en el hogar.</w:t>
            </w:r>
          </w:p>
          <w:p w14:paraId="3A1E9D23" w14:textId="77777777" w:rsidR="00F57CA8" w:rsidRPr="00D1574B" w:rsidRDefault="00F57CA8" w:rsidP="00F57CA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sz w:val="20"/>
                <w:szCs w:val="20"/>
                <w:lang w:val="es-ES"/>
              </w:rPr>
              <w:t>Entender cómo los participantes pueden contribuir al comportamiento eficiente de energía en el trabajo</w:t>
            </w:r>
          </w:p>
        </w:tc>
      </w:tr>
      <w:tr w:rsidR="00F57CA8" w:rsidRPr="00D1574B" w14:paraId="5D347771" w14:textId="77777777" w:rsidTr="004F7CA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pct"/>
            <w:vMerge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7C0C7AB9" w14:textId="77777777" w:rsidR="00F57CA8" w:rsidRPr="00D1574B" w:rsidRDefault="00F57CA8" w:rsidP="00C5502B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val="es-ES" w:eastAsia="en-US"/>
              </w:rPr>
            </w:pPr>
          </w:p>
        </w:tc>
        <w:tc>
          <w:tcPr>
            <w:tcW w:w="788" w:type="pct"/>
            <w:gridSpan w:val="2"/>
            <w:vAlign w:val="center"/>
          </w:tcPr>
          <w:p w14:paraId="05CD1634" w14:textId="77777777" w:rsidR="00F57CA8" w:rsidRPr="00D1574B" w:rsidRDefault="00F57CA8" w:rsidP="00C550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  <w:t>Verificación:</w:t>
            </w:r>
          </w:p>
        </w:tc>
        <w:tc>
          <w:tcPr>
            <w:tcW w:w="3496" w:type="pct"/>
            <w:gridSpan w:val="6"/>
            <w:vAlign w:val="center"/>
          </w:tcPr>
          <w:p w14:paraId="27D97A45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sz w:val="20"/>
                <w:szCs w:val="20"/>
                <w:lang w:val="es-ES"/>
              </w:rPr>
              <w:t>Prueba y certificado después de la capacitación para verificar si los participantes han recordado y comprendido el contenido de la capacitación.</w:t>
            </w:r>
          </w:p>
        </w:tc>
      </w:tr>
      <w:tr w:rsidR="00F57CA8" w:rsidRPr="00D1574B" w14:paraId="73BDCEA5" w14:textId="77777777" w:rsidTr="004F7CA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40D703BD" w14:textId="77777777" w:rsidR="00F57CA8" w:rsidRPr="00D1574B" w:rsidRDefault="00F57CA8" w:rsidP="00C5502B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val="es-ES" w:eastAsia="en-US"/>
              </w:rPr>
            </w:pPr>
            <w:r w:rsidRPr="00D1574B">
              <w:rPr>
                <w:rFonts w:eastAsiaTheme="minorHAnsi"/>
                <w:smallCaps/>
                <w:color w:val="262626" w:themeColor="text1" w:themeTint="D9"/>
                <w:lang w:val="es-ES" w:eastAsia="en-US"/>
              </w:rPr>
              <w:t>Concepto</w:t>
            </w:r>
          </w:p>
        </w:tc>
        <w:tc>
          <w:tcPr>
            <w:tcW w:w="788" w:type="pct"/>
            <w:gridSpan w:val="2"/>
            <w:vAlign w:val="center"/>
          </w:tcPr>
          <w:p w14:paraId="13B753C3" w14:textId="77777777" w:rsidR="00F57CA8" w:rsidRPr="00D1574B" w:rsidRDefault="00F57CA8" w:rsidP="00C550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  <w:t>Tipo de material:</w:t>
            </w:r>
          </w:p>
        </w:tc>
        <w:tc>
          <w:tcPr>
            <w:tcW w:w="3496" w:type="pct"/>
            <w:gridSpan w:val="6"/>
            <w:vAlign w:val="center"/>
          </w:tcPr>
          <w:p w14:paraId="7B151B1B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sz w:val="20"/>
                <w:szCs w:val="20"/>
                <w:lang w:val="es-ES"/>
              </w:rPr>
              <w:t>Taller interactivo y presentación.</w:t>
            </w:r>
          </w:p>
        </w:tc>
      </w:tr>
      <w:tr w:rsidR="00F57CA8" w:rsidRPr="00D1574B" w14:paraId="5A868B8F" w14:textId="77777777" w:rsidTr="004F7CA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pct"/>
            <w:vMerge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53AD8940" w14:textId="77777777" w:rsidR="00F57CA8" w:rsidRPr="00D1574B" w:rsidRDefault="00F57CA8" w:rsidP="00C5502B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val="es-ES" w:eastAsia="en-US"/>
              </w:rPr>
            </w:pPr>
          </w:p>
        </w:tc>
        <w:tc>
          <w:tcPr>
            <w:tcW w:w="788" w:type="pct"/>
            <w:gridSpan w:val="2"/>
            <w:vAlign w:val="center"/>
          </w:tcPr>
          <w:p w14:paraId="43773916" w14:textId="77777777" w:rsidR="00F57CA8" w:rsidRPr="00D1574B" w:rsidRDefault="00F57CA8" w:rsidP="00C550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  <w:t>Contribución:</w:t>
            </w:r>
          </w:p>
        </w:tc>
        <w:tc>
          <w:tcPr>
            <w:tcW w:w="3496" w:type="pct"/>
            <w:gridSpan w:val="6"/>
            <w:vAlign w:val="center"/>
          </w:tcPr>
          <w:p w14:paraId="4FD5DCDB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sz w:val="20"/>
                <w:szCs w:val="20"/>
                <w:lang w:val="es-ES"/>
              </w:rPr>
              <w:t>Esta formación contribuye al ahorro de energía ya que los participantes se dan cuenta de cómo pueden disminuir el uso de energía en su trabajo y en el hogar.</w:t>
            </w:r>
          </w:p>
        </w:tc>
      </w:tr>
      <w:tr w:rsidR="00F57CA8" w:rsidRPr="00D1574B" w14:paraId="479DE68A" w14:textId="77777777" w:rsidTr="004F7CA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pct"/>
            <w:vMerge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76A4CA28" w14:textId="77777777" w:rsidR="00F57CA8" w:rsidRPr="00D1574B" w:rsidRDefault="00F57CA8" w:rsidP="00C5502B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val="es-ES" w:eastAsia="en-US"/>
              </w:rPr>
            </w:pPr>
          </w:p>
        </w:tc>
        <w:tc>
          <w:tcPr>
            <w:tcW w:w="788" w:type="pct"/>
            <w:gridSpan w:val="2"/>
            <w:vAlign w:val="center"/>
          </w:tcPr>
          <w:p w14:paraId="2AEC5F3D" w14:textId="77777777" w:rsidR="00F57CA8" w:rsidRPr="00D1574B" w:rsidRDefault="00F57CA8" w:rsidP="00C550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  <w:t>Niveles de formación:</w:t>
            </w:r>
          </w:p>
        </w:tc>
        <w:tc>
          <w:tcPr>
            <w:tcW w:w="3496" w:type="pct"/>
            <w:gridSpan w:val="6"/>
            <w:vAlign w:val="center"/>
          </w:tcPr>
          <w:p w14:paraId="490E60A1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sz w:val="20"/>
                <w:szCs w:val="20"/>
                <w:lang w:val="es-ES"/>
              </w:rPr>
              <w:t>Recordar, entender y aplicar.</w:t>
            </w:r>
          </w:p>
        </w:tc>
      </w:tr>
      <w:tr w:rsidR="00F57CA8" w:rsidRPr="00D1574B" w14:paraId="0BA7304C" w14:textId="77777777" w:rsidTr="004F7CA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pct"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0FA2251C" w14:textId="77777777" w:rsidR="00F57CA8" w:rsidRPr="00D1574B" w:rsidRDefault="00F57CA8" w:rsidP="00C5502B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val="es-ES" w:eastAsia="en-US"/>
              </w:rPr>
            </w:pPr>
            <w:r w:rsidRPr="00D1574B">
              <w:rPr>
                <w:rFonts w:eastAsiaTheme="minorHAnsi"/>
                <w:smallCaps/>
                <w:color w:val="262626" w:themeColor="text1" w:themeTint="D9"/>
                <w:lang w:val="es-ES" w:eastAsia="en-US"/>
              </w:rPr>
              <w:t>Actividades de aprendizaje</w:t>
            </w:r>
          </w:p>
        </w:tc>
        <w:tc>
          <w:tcPr>
            <w:tcW w:w="4284" w:type="pct"/>
            <w:gridSpan w:val="8"/>
            <w:vAlign w:val="center"/>
          </w:tcPr>
          <w:p w14:paraId="5A766901" w14:textId="003F1091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62626" w:themeColor="text1" w:themeTint="D9"/>
                <w:sz w:val="20"/>
                <w:szCs w:val="20"/>
                <w:lang w:val="es-ES" w:eastAsia="es-ES"/>
              </w:rPr>
            </w:pPr>
            <w:r w:rsidRPr="00D1574B">
              <w:rPr>
                <w:rFonts w:eastAsia="Calibri" w:cstheme="minorHAnsi"/>
                <w:sz w:val="20"/>
                <w:szCs w:val="20"/>
                <w:lang w:val="es-ES" w:eastAsia="es-ES"/>
              </w:rPr>
              <w:t xml:space="preserve"> Se presentan los conceptos básicos de eficiencia energética y descarbonización en el contexto de una empresa. Luego, la capacitación se centra en cómo los participantes pueden disminuir sus actividades relacionadas con el consumo de energía en el trabajo y en el hogar. Al final, los participantes tendrán un juego de </w:t>
            </w:r>
            <w:r w:rsidR="00D1574B" w:rsidRPr="00D1574B">
              <w:rPr>
                <w:rFonts w:eastAsia="Calibri" w:cstheme="minorHAnsi"/>
                <w:sz w:val="20"/>
                <w:szCs w:val="20"/>
                <w:lang w:val="es-ES" w:eastAsia="es-ES"/>
              </w:rPr>
              <w:t>rol</w:t>
            </w:r>
            <w:r w:rsidRPr="00D1574B">
              <w:rPr>
                <w:rFonts w:eastAsia="Calibri" w:cstheme="minorHAnsi"/>
                <w:sz w:val="20"/>
                <w:szCs w:val="20"/>
                <w:lang w:val="es-ES" w:eastAsia="es-ES"/>
              </w:rPr>
              <w:t xml:space="preserve"> basado en la metodología del árbol.</w:t>
            </w:r>
          </w:p>
        </w:tc>
      </w:tr>
      <w:tr w:rsidR="00F57CA8" w:rsidRPr="00D1574B" w14:paraId="1A55E435" w14:textId="77777777" w:rsidTr="004F7CA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27F47A6D" w14:textId="77777777" w:rsidR="00F57CA8" w:rsidRPr="00D1574B" w:rsidRDefault="00F57CA8" w:rsidP="00C5502B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val="es-ES" w:eastAsia="en-US"/>
              </w:rPr>
            </w:pPr>
            <w:r w:rsidRPr="00D1574B">
              <w:rPr>
                <w:rFonts w:eastAsiaTheme="minorHAnsi"/>
                <w:smallCaps/>
                <w:color w:val="262626" w:themeColor="text1" w:themeTint="D9"/>
                <w:lang w:val="es-ES" w:eastAsia="en-US"/>
              </w:rPr>
              <w:t>Método de aprendizaje</w:t>
            </w:r>
          </w:p>
        </w:tc>
        <w:tc>
          <w:tcPr>
            <w:tcW w:w="156" w:type="pct"/>
            <w:vAlign w:val="center"/>
          </w:tcPr>
          <w:p w14:paraId="69095E85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62626" w:themeColor="text1" w:themeTint="D9"/>
                <w:sz w:val="20"/>
                <w:szCs w:val="20"/>
                <w:lang w:val="es-ES" w:eastAsia="es-ES"/>
              </w:rPr>
            </w:pPr>
            <w:r w:rsidRPr="00D1574B">
              <w:rPr>
                <w:rFonts w:eastAsia="Calibri" w:cstheme="minorHAnsi"/>
                <w:sz w:val="20"/>
                <w:szCs w:val="20"/>
                <w:lang w:val="es-ES" w:eastAsia="es-ES"/>
              </w:rPr>
              <w:t>x</w:t>
            </w:r>
          </w:p>
        </w:tc>
        <w:tc>
          <w:tcPr>
            <w:tcW w:w="1122" w:type="pct"/>
            <w:gridSpan w:val="3"/>
            <w:tcBorders>
              <w:bottom w:val="single" w:sz="2" w:space="0" w:color="FFFFFF" w:themeColor="background1"/>
            </w:tcBorders>
            <w:vAlign w:val="center"/>
          </w:tcPr>
          <w:p w14:paraId="277BF3A1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62626" w:themeColor="text1" w:themeTint="D9"/>
                <w:sz w:val="20"/>
                <w:szCs w:val="20"/>
                <w:lang w:val="es-ES" w:eastAsia="es-ES"/>
              </w:rPr>
            </w:pPr>
            <w:r w:rsidRPr="00D1574B">
              <w:rPr>
                <w:rFonts w:eastAsia="Calibri" w:cstheme="minorHAnsi"/>
                <w:sz w:val="20"/>
                <w:szCs w:val="20"/>
                <w:lang w:val="es-ES" w:eastAsia="es-ES"/>
              </w:rPr>
              <w:t>Clase magistral</w:t>
            </w:r>
          </w:p>
        </w:tc>
        <w:tc>
          <w:tcPr>
            <w:tcW w:w="144" w:type="pct"/>
            <w:vAlign w:val="center"/>
          </w:tcPr>
          <w:p w14:paraId="593E1CC3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62626" w:themeColor="text1" w:themeTint="D9"/>
                <w:sz w:val="20"/>
                <w:szCs w:val="20"/>
                <w:lang w:val="es-ES" w:eastAsia="es-ES"/>
              </w:rPr>
            </w:pPr>
          </w:p>
        </w:tc>
        <w:tc>
          <w:tcPr>
            <w:tcW w:w="1021" w:type="pct"/>
            <w:tcBorders>
              <w:bottom w:val="single" w:sz="2" w:space="0" w:color="FFFFFF" w:themeColor="background1"/>
            </w:tcBorders>
            <w:vAlign w:val="center"/>
          </w:tcPr>
          <w:p w14:paraId="3EE2444D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62626" w:themeColor="text1" w:themeTint="D9"/>
                <w:sz w:val="20"/>
                <w:szCs w:val="20"/>
                <w:lang w:val="es-ES" w:eastAsia="es-ES"/>
              </w:rPr>
            </w:pPr>
            <w:r w:rsidRPr="00D1574B">
              <w:rPr>
                <w:rFonts w:eastAsia="Calibri" w:cstheme="minorHAnsi"/>
                <w:sz w:val="20"/>
                <w:szCs w:val="20"/>
                <w:lang w:val="es-ES" w:eastAsia="es-ES"/>
              </w:rPr>
              <w:t>Caso de estudio</w:t>
            </w:r>
          </w:p>
        </w:tc>
        <w:tc>
          <w:tcPr>
            <w:tcW w:w="144" w:type="pct"/>
            <w:vAlign w:val="center"/>
          </w:tcPr>
          <w:p w14:paraId="09630130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62626" w:themeColor="text1" w:themeTint="D9"/>
                <w:sz w:val="20"/>
                <w:szCs w:val="20"/>
                <w:lang w:val="es-ES" w:eastAsia="es-ES"/>
              </w:rPr>
            </w:pPr>
          </w:p>
        </w:tc>
        <w:tc>
          <w:tcPr>
            <w:tcW w:w="1696" w:type="pct"/>
            <w:tcBorders>
              <w:bottom w:val="single" w:sz="2" w:space="0" w:color="FFFFFF" w:themeColor="background1"/>
            </w:tcBorders>
            <w:vAlign w:val="center"/>
          </w:tcPr>
          <w:p w14:paraId="36313F4B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62626" w:themeColor="text1" w:themeTint="D9"/>
                <w:sz w:val="20"/>
                <w:szCs w:val="20"/>
                <w:lang w:val="es-ES" w:eastAsia="es-ES"/>
              </w:rPr>
            </w:pPr>
            <w:r w:rsidRPr="00D1574B">
              <w:rPr>
                <w:rFonts w:eastAsia="Calibri" w:cstheme="minorHAnsi"/>
                <w:sz w:val="20"/>
                <w:szCs w:val="20"/>
                <w:lang w:val="es-ES" w:eastAsia="es-ES"/>
              </w:rPr>
              <w:t>Análisis diagnostico</w:t>
            </w:r>
          </w:p>
        </w:tc>
      </w:tr>
      <w:tr w:rsidR="00F57CA8" w:rsidRPr="00D1574B" w14:paraId="2335C234" w14:textId="77777777" w:rsidTr="004F7CA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pct"/>
            <w:vMerge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6C20956D" w14:textId="77777777" w:rsidR="00F57CA8" w:rsidRPr="00D1574B" w:rsidRDefault="00F57CA8" w:rsidP="00C5502B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val="es-ES" w:eastAsia="en-US"/>
              </w:rPr>
            </w:pPr>
          </w:p>
        </w:tc>
        <w:tc>
          <w:tcPr>
            <w:tcW w:w="156" w:type="pct"/>
            <w:vAlign w:val="center"/>
          </w:tcPr>
          <w:p w14:paraId="39115E13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62626" w:themeColor="text1" w:themeTint="D9"/>
                <w:sz w:val="20"/>
                <w:szCs w:val="20"/>
                <w:lang w:val="es-ES" w:eastAsia="es-ES"/>
              </w:rPr>
            </w:pPr>
          </w:p>
        </w:tc>
        <w:tc>
          <w:tcPr>
            <w:tcW w:w="1122" w:type="pct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A52D2E5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62626" w:themeColor="text1" w:themeTint="D9"/>
                <w:sz w:val="20"/>
                <w:szCs w:val="20"/>
                <w:lang w:val="es-ES" w:eastAsia="es-ES"/>
              </w:rPr>
            </w:pPr>
            <w:r w:rsidRPr="00D1574B">
              <w:rPr>
                <w:rFonts w:eastAsia="Calibri" w:cstheme="minorHAnsi"/>
                <w:sz w:val="20"/>
                <w:szCs w:val="20"/>
                <w:lang w:val="es-ES" w:eastAsia="es-ES"/>
              </w:rPr>
              <w:t>Foro de discusión</w:t>
            </w:r>
          </w:p>
        </w:tc>
        <w:tc>
          <w:tcPr>
            <w:tcW w:w="144" w:type="pct"/>
            <w:vAlign w:val="center"/>
          </w:tcPr>
          <w:p w14:paraId="06718CC9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62626" w:themeColor="text1" w:themeTint="D9"/>
                <w:sz w:val="20"/>
                <w:szCs w:val="20"/>
                <w:lang w:val="es-ES" w:eastAsia="es-ES"/>
              </w:rPr>
            </w:pPr>
          </w:p>
        </w:tc>
        <w:tc>
          <w:tcPr>
            <w:tcW w:w="1021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D32BC95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62626" w:themeColor="text1" w:themeTint="D9"/>
                <w:sz w:val="20"/>
                <w:szCs w:val="20"/>
                <w:lang w:val="es-ES" w:eastAsia="es-ES"/>
              </w:rPr>
            </w:pPr>
            <w:r w:rsidRPr="00D1574B">
              <w:rPr>
                <w:rFonts w:eastAsia="Calibri" w:cstheme="minorHAnsi"/>
                <w:sz w:val="20"/>
                <w:szCs w:val="20"/>
                <w:lang w:val="es-ES" w:eastAsia="es-ES"/>
              </w:rPr>
              <w:t>Auto aprendizaje</w:t>
            </w:r>
          </w:p>
        </w:tc>
        <w:tc>
          <w:tcPr>
            <w:tcW w:w="144" w:type="pct"/>
            <w:vAlign w:val="center"/>
          </w:tcPr>
          <w:p w14:paraId="2E79777F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62626" w:themeColor="text1" w:themeTint="D9"/>
                <w:sz w:val="20"/>
                <w:szCs w:val="20"/>
                <w:lang w:val="es-ES" w:eastAsia="es-ES"/>
              </w:rPr>
            </w:pPr>
          </w:p>
        </w:tc>
        <w:tc>
          <w:tcPr>
            <w:tcW w:w="1696" w:type="pct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4EA150A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62626" w:themeColor="text1" w:themeTint="D9"/>
                <w:sz w:val="20"/>
                <w:szCs w:val="20"/>
                <w:lang w:val="es-ES" w:eastAsia="es-ES"/>
              </w:rPr>
            </w:pPr>
            <w:r w:rsidRPr="00D1574B">
              <w:rPr>
                <w:rFonts w:eastAsia="Calibri" w:cstheme="minorHAnsi"/>
                <w:sz w:val="20"/>
                <w:szCs w:val="20"/>
                <w:lang w:val="es-ES" w:eastAsia="es-ES"/>
              </w:rPr>
              <w:t>Aprendizaje basado en problemas</w:t>
            </w:r>
          </w:p>
        </w:tc>
      </w:tr>
      <w:tr w:rsidR="00F57CA8" w:rsidRPr="00D1574B" w14:paraId="60DE406D" w14:textId="77777777" w:rsidTr="004F7CA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pct"/>
            <w:vMerge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606806C0" w14:textId="77777777" w:rsidR="00F57CA8" w:rsidRPr="00D1574B" w:rsidRDefault="00F57CA8" w:rsidP="00C5502B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val="es-ES" w:eastAsia="en-US"/>
              </w:rPr>
            </w:pPr>
          </w:p>
        </w:tc>
        <w:tc>
          <w:tcPr>
            <w:tcW w:w="156" w:type="pct"/>
            <w:vAlign w:val="center"/>
          </w:tcPr>
          <w:p w14:paraId="11D7E6FE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62626" w:themeColor="text1" w:themeTint="D9"/>
                <w:sz w:val="20"/>
                <w:szCs w:val="20"/>
                <w:lang w:val="es-ES" w:eastAsia="es-ES"/>
              </w:rPr>
            </w:pPr>
          </w:p>
        </w:tc>
        <w:tc>
          <w:tcPr>
            <w:tcW w:w="1122" w:type="pct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22C55FB0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62626" w:themeColor="text1" w:themeTint="D9"/>
                <w:sz w:val="20"/>
                <w:szCs w:val="20"/>
                <w:lang w:val="es-ES" w:eastAsia="es-ES"/>
              </w:rPr>
            </w:pPr>
            <w:r w:rsidRPr="00D1574B">
              <w:rPr>
                <w:rFonts w:eastAsia="Calibri" w:cstheme="minorHAnsi"/>
                <w:sz w:val="20"/>
                <w:szCs w:val="20"/>
                <w:lang w:val="es-ES" w:eastAsia="es-ES"/>
              </w:rPr>
              <w:t>Juego de rol</w:t>
            </w:r>
          </w:p>
        </w:tc>
        <w:tc>
          <w:tcPr>
            <w:tcW w:w="144" w:type="pct"/>
            <w:vAlign w:val="center"/>
          </w:tcPr>
          <w:p w14:paraId="08F4AC5F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62626" w:themeColor="text1" w:themeTint="D9"/>
                <w:sz w:val="20"/>
                <w:szCs w:val="20"/>
                <w:lang w:val="es-ES" w:eastAsia="es-ES"/>
              </w:rPr>
            </w:pPr>
          </w:p>
        </w:tc>
        <w:tc>
          <w:tcPr>
            <w:tcW w:w="1021" w:type="pct"/>
            <w:tcBorders>
              <w:top w:val="single" w:sz="2" w:space="0" w:color="FFFFFF" w:themeColor="background1"/>
            </w:tcBorders>
            <w:vAlign w:val="center"/>
          </w:tcPr>
          <w:p w14:paraId="2D856C4A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62626" w:themeColor="text1" w:themeTint="D9"/>
                <w:sz w:val="20"/>
                <w:szCs w:val="20"/>
                <w:lang w:val="es-ES" w:eastAsia="es-ES"/>
              </w:rPr>
            </w:pPr>
            <w:r w:rsidRPr="00D1574B">
              <w:rPr>
                <w:rFonts w:eastAsia="Calibri" w:cstheme="minorHAnsi"/>
                <w:sz w:val="20"/>
                <w:szCs w:val="20"/>
                <w:lang w:val="es-ES" w:eastAsia="es-ES"/>
              </w:rPr>
              <w:t>Aprendizaje cooperativo</w:t>
            </w:r>
          </w:p>
        </w:tc>
        <w:tc>
          <w:tcPr>
            <w:tcW w:w="144" w:type="pct"/>
            <w:vAlign w:val="center"/>
          </w:tcPr>
          <w:p w14:paraId="72981A10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62626" w:themeColor="text1" w:themeTint="D9"/>
                <w:sz w:val="20"/>
                <w:szCs w:val="20"/>
                <w:lang w:val="es-ES" w:eastAsia="es-ES"/>
              </w:rPr>
            </w:pPr>
          </w:p>
        </w:tc>
        <w:tc>
          <w:tcPr>
            <w:tcW w:w="1696" w:type="pct"/>
            <w:tcBorders>
              <w:top w:val="single" w:sz="2" w:space="0" w:color="FFFFFF" w:themeColor="background1"/>
            </w:tcBorders>
            <w:vAlign w:val="center"/>
          </w:tcPr>
          <w:p w14:paraId="502CC715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62626" w:themeColor="text1" w:themeTint="D9"/>
                <w:sz w:val="20"/>
                <w:szCs w:val="20"/>
                <w:lang w:val="es-ES" w:eastAsia="es-ES"/>
              </w:rPr>
            </w:pPr>
            <w:r w:rsidRPr="00D1574B">
              <w:rPr>
                <w:rFonts w:eastAsia="Calibri" w:cstheme="minorHAnsi"/>
                <w:sz w:val="20"/>
                <w:szCs w:val="20"/>
                <w:lang w:val="es-ES" w:eastAsia="es-ES"/>
              </w:rPr>
              <w:t>Otros</w:t>
            </w:r>
          </w:p>
        </w:tc>
      </w:tr>
      <w:tr w:rsidR="00F57CA8" w:rsidRPr="00D1574B" w14:paraId="79E000A2" w14:textId="77777777" w:rsidTr="004F7CA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A9EEB1"/>
            <w:vAlign w:val="center"/>
          </w:tcPr>
          <w:p w14:paraId="495A8098" w14:textId="77777777" w:rsidR="00F57CA8" w:rsidRPr="00D1574B" w:rsidRDefault="00F57CA8" w:rsidP="00C5502B">
            <w:pPr>
              <w:jc w:val="center"/>
              <w:rPr>
                <w:rFonts w:eastAsiaTheme="minorHAnsi"/>
                <w:smallCaps/>
                <w:color w:val="262626" w:themeColor="text1" w:themeTint="D9"/>
                <w:sz w:val="24"/>
                <w:szCs w:val="24"/>
                <w:lang w:val="es-ES" w:eastAsia="en-US"/>
              </w:rPr>
            </w:pPr>
            <w:r w:rsidRPr="00D1574B">
              <w:rPr>
                <w:rFonts w:eastAsiaTheme="minorHAnsi"/>
                <w:smallCaps/>
                <w:color w:val="262626" w:themeColor="text1" w:themeTint="D9"/>
                <w:lang w:val="es-ES" w:eastAsia="en-US"/>
              </w:rPr>
              <w:t>Recursos de aprendizaje</w:t>
            </w:r>
          </w:p>
        </w:tc>
        <w:tc>
          <w:tcPr>
            <w:tcW w:w="788" w:type="pct"/>
            <w:gridSpan w:val="2"/>
            <w:vAlign w:val="center"/>
          </w:tcPr>
          <w:p w14:paraId="30042FBF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"/>
              </w:rPr>
            </w:pPr>
            <w:r w:rsidRPr="00D1574B">
              <w:rPr>
                <w:rFonts w:eastAsiaTheme="minorHAnsi" w:cstheme="minorHAnsi"/>
                <w:sz w:val="20"/>
                <w:szCs w:val="20"/>
                <w:lang w:val="es-ES" w:eastAsia="en-US"/>
              </w:rPr>
              <w:t>Formador:</w:t>
            </w:r>
          </w:p>
        </w:tc>
        <w:tc>
          <w:tcPr>
            <w:tcW w:w="3496" w:type="pct"/>
            <w:gridSpan w:val="6"/>
            <w:vAlign w:val="center"/>
          </w:tcPr>
          <w:p w14:paraId="2BA874C6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lang w:val="es-ES" w:eastAsia="es-ES"/>
              </w:rPr>
            </w:pPr>
            <w:r w:rsidRPr="00D1574B">
              <w:rPr>
                <w:rFonts w:eastAsia="Calibri" w:cstheme="minorHAnsi"/>
                <w:sz w:val="20"/>
                <w:szCs w:val="20"/>
                <w:lang w:val="es-ES" w:eastAsia="es-ES"/>
              </w:rPr>
              <w:t>Diapositivas de formación, materiales para el Role Play</w:t>
            </w:r>
          </w:p>
          <w:p w14:paraId="7894A738" w14:textId="77777777" w:rsidR="00F57CA8" w:rsidRPr="00D1574B" w:rsidRDefault="00F57CA8" w:rsidP="00C5502B">
            <w:pPr>
              <w:pStyle w:val="Encabez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62626" w:themeColor="text1" w:themeTint="D9"/>
                <w:sz w:val="20"/>
                <w:szCs w:val="20"/>
                <w:lang w:val="es-ES" w:eastAsia="es-ES"/>
              </w:rPr>
            </w:pPr>
          </w:p>
        </w:tc>
      </w:tr>
      <w:tr w:rsidR="00F57CA8" w:rsidRPr="00D1574B" w14:paraId="65415374" w14:textId="77777777" w:rsidTr="004F7CA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9EEB1"/>
          </w:tcPr>
          <w:p w14:paraId="21853945" w14:textId="77777777" w:rsidR="00F57CA8" w:rsidRPr="00D1574B" w:rsidRDefault="00F57CA8" w:rsidP="00C5502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788" w:type="pct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0EF2CDA2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sz w:val="20"/>
                <w:szCs w:val="20"/>
                <w:lang w:val="es-ES"/>
              </w:rPr>
              <w:t>Participantes:</w:t>
            </w:r>
          </w:p>
        </w:tc>
        <w:tc>
          <w:tcPr>
            <w:tcW w:w="3496" w:type="pct"/>
            <w:gridSpan w:val="6"/>
            <w:vAlign w:val="center"/>
          </w:tcPr>
          <w:p w14:paraId="13C770DC" w14:textId="77777777" w:rsidR="00F57CA8" w:rsidRPr="00D1574B" w:rsidRDefault="00F57CA8" w:rsidP="00C5502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0"/>
                <w:szCs w:val="20"/>
                <w:lang w:val="es-ES"/>
              </w:rPr>
            </w:pPr>
            <w:r w:rsidRPr="00D1574B">
              <w:rPr>
                <w:rFonts w:cstheme="minorHAnsi"/>
                <w:sz w:val="20"/>
                <w:szCs w:val="20"/>
                <w:lang w:val="es-ES"/>
              </w:rPr>
              <w:t>Papel y bolígrafo para tomar notas.</w:t>
            </w:r>
          </w:p>
        </w:tc>
      </w:tr>
    </w:tbl>
    <w:p w14:paraId="5D049E93" w14:textId="77777777" w:rsidR="004F7CA4" w:rsidRPr="00D1574B" w:rsidRDefault="004F7CA4" w:rsidP="004F7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C9099"/>
        <w:spacing w:after="0" w:line="240" w:lineRule="auto"/>
        <w:jc w:val="center"/>
        <w:rPr>
          <w:rFonts w:cs="Calibri"/>
          <w:bCs/>
          <w:smallCaps/>
          <w:color w:val="FFFFFF"/>
          <w:sz w:val="24"/>
          <w:szCs w:val="24"/>
          <w:lang w:val="es-ES" w:eastAsia="zh-CN"/>
        </w:rPr>
      </w:pPr>
      <w:bookmarkStart w:id="3" w:name="_Hlk13485496"/>
      <w:bookmarkStart w:id="4" w:name="_Hlk13485809"/>
      <w:r w:rsidRPr="00D1574B">
        <w:rPr>
          <w:rFonts w:cs="Calibri"/>
          <w:bCs/>
          <w:smallCaps/>
          <w:color w:val="FFFFFF"/>
          <w:sz w:val="24"/>
          <w:szCs w:val="24"/>
          <w:lang w:val="es-ES" w:eastAsia="zh-CN"/>
        </w:rPr>
        <w:lastRenderedPageBreak/>
        <w:t>Test de Evaluación</w:t>
      </w:r>
    </w:p>
    <w:p w14:paraId="154463B8" w14:textId="77777777" w:rsidR="004F7CA4" w:rsidRPr="00D1574B" w:rsidRDefault="004F7CA4" w:rsidP="004F7CA4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9EEB1"/>
        <w:spacing w:before="480" w:after="160" w:line="259" w:lineRule="auto"/>
        <w:contextualSpacing w:val="0"/>
        <w:rPr>
          <w:lang w:val="es-ES"/>
        </w:rPr>
      </w:pPr>
      <w:r w:rsidRPr="00D1574B">
        <w:rPr>
          <w:lang w:val="es-ES"/>
        </w:rPr>
        <w:t xml:space="preserve">¿Qué es „Eficiencia Energética “ </w:t>
      </w:r>
    </w:p>
    <w:p w14:paraId="7BB2360C" w14:textId="77777777" w:rsidR="004F7CA4" w:rsidRPr="00D1574B" w:rsidRDefault="004F7CA4" w:rsidP="004F7CA4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s-ES"/>
        </w:rPr>
      </w:pPr>
      <w:r w:rsidRPr="00D1574B">
        <w:rPr>
          <w:lang w:val="es-ES"/>
        </w:rPr>
        <w:t xml:space="preserve">Hace referencia al uso de tecnologías que requieren mayor cantidad de energía para lograr el mismo rendimiento o realizar la misma función. </w:t>
      </w:r>
    </w:p>
    <w:p w14:paraId="7ED07101" w14:textId="77777777" w:rsidR="004F7CA4" w:rsidRPr="00D1574B" w:rsidRDefault="004F7CA4" w:rsidP="004F7CA4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b/>
          <w:bCs/>
          <w:lang w:val="es-ES"/>
        </w:rPr>
      </w:pPr>
      <w:r w:rsidRPr="00D1574B">
        <w:rPr>
          <w:b/>
          <w:bCs/>
          <w:lang w:val="es-ES"/>
        </w:rPr>
        <w:t xml:space="preserve">Hace referencia al uso de tecnologías que requieren menor cantidad de energía para lograr el mismo rendimiento o realizar la misma función. </w:t>
      </w:r>
    </w:p>
    <w:p w14:paraId="1D8C1CF1" w14:textId="77777777" w:rsidR="004F7CA4" w:rsidRPr="00D1574B" w:rsidRDefault="004F7CA4" w:rsidP="004F7CA4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s-ES"/>
        </w:rPr>
      </w:pPr>
      <w:r w:rsidRPr="00D1574B">
        <w:rPr>
          <w:lang w:val="es-ES"/>
        </w:rPr>
        <w:t>No hace referencia al uso de energía.</w:t>
      </w:r>
    </w:p>
    <w:p w14:paraId="233EFA7B" w14:textId="77777777" w:rsidR="004F7CA4" w:rsidRPr="00D1574B" w:rsidRDefault="004F7CA4" w:rsidP="004F7CA4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9EEB1"/>
        <w:spacing w:before="480" w:after="160" w:line="259" w:lineRule="auto"/>
        <w:contextualSpacing w:val="0"/>
        <w:rPr>
          <w:lang w:val="es-ES"/>
        </w:rPr>
      </w:pPr>
      <w:r w:rsidRPr="00D1574B">
        <w:rPr>
          <w:lang w:val="es-ES"/>
        </w:rPr>
        <w:t>¿Por qué es importante la “Eficiencia Energética”?</w:t>
      </w:r>
    </w:p>
    <w:p w14:paraId="421C0B9D" w14:textId="77777777" w:rsidR="004F7CA4" w:rsidRPr="00D1574B" w:rsidRDefault="004F7CA4" w:rsidP="004F7CA4">
      <w:pPr>
        <w:pStyle w:val="Prrafode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s-ES"/>
        </w:rPr>
      </w:pPr>
      <w:r w:rsidRPr="00D1574B">
        <w:rPr>
          <w:lang w:val="es-ES"/>
        </w:rPr>
        <w:t>El consumo mundial de energía está creciendo.</w:t>
      </w:r>
    </w:p>
    <w:p w14:paraId="48F65216" w14:textId="77777777" w:rsidR="004F7CA4" w:rsidRPr="00D1574B" w:rsidRDefault="004F7CA4" w:rsidP="004F7CA4">
      <w:pPr>
        <w:pStyle w:val="Prrafode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s-ES"/>
        </w:rPr>
      </w:pPr>
      <w:r w:rsidRPr="00D1574B">
        <w:rPr>
          <w:lang w:val="es-ES"/>
        </w:rPr>
        <w:t>El coste de energía está aumentando.</w:t>
      </w:r>
    </w:p>
    <w:p w14:paraId="2CB7FDD8" w14:textId="77777777" w:rsidR="004F7CA4" w:rsidRPr="00D1574B" w:rsidRDefault="004F7CA4" w:rsidP="004F7CA4">
      <w:pPr>
        <w:pStyle w:val="Prrafode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b/>
          <w:bCs/>
          <w:lang w:val="es-ES"/>
        </w:rPr>
      </w:pPr>
      <w:r w:rsidRPr="00D1574B">
        <w:rPr>
          <w:b/>
          <w:bCs/>
          <w:lang w:val="es-ES"/>
        </w:rPr>
        <w:t>Ambos.</w:t>
      </w:r>
    </w:p>
    <w:p w14:paraId="299217DE" w14:textId="77777777" w:rsidR="004F7CA4" w:rsidRPr="00D1574B" w:rsidRDefault="004F7CA4" w:rsidP="004F7CA4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9EEB1"/>
        <w:spacing w:before="480" w:after="160" w:line="259" w:lineRule="auto"/>
        <w:contextualSpacing w:val="0"/>
        <w:rPr>
          <w:lang w:val="es-ES"/>
        </w:rPr>
      </w:pPr>
      <w:r w:rsidRPr="00D1574B">
        <w:rPr>
          <w:lang w:val="es-ES"/>
        </w:rPr>
        <w:t>Pintar las paredes del edificio de colores claros…</w:t>
      </w:r>
    </w:p>
    <w:p w14:paraId="64AA75AA" w14:textId="77777777" w:rsidR="004F7CA4" w:rsidRPr="00D1574B" w:rsidRDefault="004F7CA4" w:rsidP="004F7CA4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s-ES"/>
        </w:rPr>
      </w:pPr>
      <w:r w:rsidRPr="00D1574B">
        <w:rPr>
          <w:lang w:val="es-ES"/>
        </w:rPr>
        <w:t>incrementa la necesidad del uso de luz artificial.</w:t>
      </w:r>
    </w:p>
    <w:p w14:paraId="7A70E8AD" w14:textId="77777777" w:rsidR="004F7CA4" w:rsidRPr="00D1574B" w:rsidRDefault="004F7CA4" w:rsidP="004F7CA4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b/>
          <w:bCs/>
          <w:lang w:val="es-ES"/>
        </w:rPr>
      </w:pPr>
      <w:r w:rsidRPr="00D1574B">
        <w:rPr>
          <w:b/>
          <w:bCs/>
          <w:lang w:val="es-ES"/>
        </w:rPr>
        <w:t>reduce la necesidad del uso de luz artificial.</w:t>
      </w:r>
    </w:p>
    <w:p w14:paraId="589B2098" w14:textId="77777777" w:rsidR="004F7CA4" w:rsidRPr="00D1574B" w:rsidRDefault="004F7CA4" w:rsidP="004F7CA4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s-ES"/>
        </w:rPr>
      </w:pPr>
      <w:r w:rsidRPr="00D1574B">
        <w:rPr>
          <w:lang w:val="es-ES"/>
        </w:rPr>
        <w:t>no tiene efectos sobre el uso de luz artificial.</w:t>
      </w:r>
    </w:p>
    <w:p w14:paraId="523E48D9" w14:textId="77777777" w:rsidR="004F7CA4" w:rsidRPr="00D1574B" w:rsidRDefault="004F7CA4" w:rsidP="004F7CA4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9EEB1"/>
        <w:spacing w:before="480" w:after="160" w:line="259" w:lineRule="auto"/>
        <w:contextualSpacing w:val="0"/>
        <w:rPr>
          <w:lang w:val="es-ES"/>
        </w:rPr>
      </w:pPr>
      <w:r w:rsidRPr="00D1574B">
        <w:rPr>
          <w:lang w:val="es-ES"/>
        </w:rPr>
        <w:t>¿Cuál de estas afirmaciones no es cierta?</w:t>
      </w:r>
    </w:p>
    <w:p w14:paraId="3A7DA0AC" w14:textId="77777777" w:rsidR="004F7CA4" w:rsidRPr="00D1574B" w:rsidRDefault="004F7CA4" w:rsidP="004F7CA4">
      <w:pPr>
        <w:pStyle w:val="Prrafodelist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s-ES"/>
        </w:rPr>
      </w:pPr>
      <w:r w:rsidRPr="00D1574B">
        <w:rPr>
          <w:lang w:val="es-ES"/>
        </w:rPr>
        <w:t>Instalar un Sistema de Recuperación de Calor durante las purgas permite un ahorro entre un 1 y 4 % de energía.</w:t>
      </w:r>
    </w:p>
    <w:p w14:paraId="0089B949" w14:textId="77777777" w:rsidR="004F7CA4" w:rsidRPr="00D1574B" w:rsidRDefault="004F7CA4" w:rsidP="004F7CA4">
      <w:pPr>
        <w:pStyle w:val="Prrafodelist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s-ES"/>
        </w:rPr>
      </w:pPr>
      <w:r w:rsidRPr="00D1574B">
        <w:rPr>
          <w:lang w:val="es-ES"/>
        </w:rPr>
        <w:t xml:space="preserve">Una sola fuga de 3,18 mm de diámetro en una red de vapor a 7 bar causa una pérdida de 3.900 euros/año. </w:t>
      </w:r>
    </w:p>
    <w:p w14:paraId="3E95CDFB" w14:textId="77777777" w:rsidR="004F7CA4" w:rsidRPr="00D1574B" w:rsidRDefault="004F7CA4" w:rsidP="004F7CA4">
      <w:pPr>
        <w:pStyle w:val="Prrafodelist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b/>
          <w:bCs/>
          <w:lang w:val="es-ES"/>
        </w:rPr>
      </w:pPr>
      <w:r w:rsidRPr="00D1574B">
        <w:rPr>
          <w:b/>
          <w:bCs/>
          <w:lang w:val="es-ES"/>
        </w:rPr>
        <w:t>Un suministro de agua no aislado causa pérdidas de energía térmica.</w:t>
      </w:r>
    </w:p>
    <w:p w14:paraId="140BF353" w14:textId="77777777" w:rsidR="004F7CA4" w:rsidRPr="00D1574B" w:rsidRDefault="004F7CA4" w:rsidP="004F7CA4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9EEB1"/>
        <w:spacing w:before="480" w:after="160" w:line="259" w:lineRule="auto"/>
        <w:contextualSpacing w:val="0"/>
        <w:rPr>
          <w:lang w:val="es-ES"/>
        </w:rPr>
      </w:pPr>
      <w:r w:rsidRPr="00D1574B">
        <w:rPr>
          <w:lang w:val="es-ES"/>
        </w:rPr>
        <w:t>¿Cuál de estas afirmaciones no es cierta?</w:t>
      </w:r>
    </w:p>
    <w:p w14:paraId="29826DA0" w14:textId="77777777" w:rsidR="004F7CA4" w:rsidRPr="00D1574B" w:rsidRDefault="004F7CA4" w:rsidP="004F7CA4">
      <w:pPr>
        <w:pStyle w:val="Prrafodelist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s-ES"/>
        </w:rPr>
      </w:pPr>
      <w:r w:rsidRPr="00D1574B">
        <w:rPr>
          <w:lang w:val="es-ES"/>
        </w:rPr>
        <w:t>Los ordenadores y monitores con la condición “ENERGY STAR” hibernan automáticamente cuando no se utilizan y casi todos los vendedores lo tienen.</w:t>
      </w:r>
    </w:p>
    <w:p w14:paraId="0BB46EFE" w14:textId="77777777" w:rsidR="004F7CA4" w:rsidRPr="00D1574B" w:rsidRDefault="004F7CA4" w:rsidP="004F7CA4">
      <w:pPr>
        <w:pStyle w:val="Prrafodelist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s-ES"/>
        </w:rPr>
      </w:pPr>
      <w:r w:rsidRPr="00D1574B">
        <w:rPr>
          <w:lang w:val="es-ES"/>
        </w:rPr>
        <w:t>Las fotocopiadoras que permiten copias o doble cara o dúplex ayudan a ahorrar energía y reducen el uso de papel.</w:t>
      </w:r>
    </w:p>
    <w:p w14:paraId="2412ADEA" w14:textId="77777777" w:rsidR="004F7CA4" w:rsidRPr="00D1574B" w:rsidRDefault="004F7CA4" w:rsidP="004F7CA4">
      <w:pPr>
        <w:pStyle w:val="Prrafodelist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b/>
          <w:bCs/>
          <w:lang w:val="es-ES"/>
        </w:rPr>
      </w:pPr>
      <w:r w:rsidRPr="00D1574B">
        <w:rPr>
          <w:b/>
          <w:bCs/>
          <w:lang w:val="es-ES"/>
        </w:rPr>
        <w:t>Tanto los ordenadores como los monitores en hibernación no consumen energía.</w:t>
      </w:r>
    </w:p>
    <w:p w14:paraId="7BA6A0DA" w14:textId="77777777" w:rsidR="004F7CA4" w:rsidRPr="00D1574B" w:rsidRDefault="004F7CA4" w:rsidP="004F7CA4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9EEB1"/>
        <w:spacing w:before="480" w:after="160" w:line="259" w:lineRule="auto"/>
        <w:contextualSpacing w:val="0"/>
        <w:rPr>
          <w:lang w:val="es-ES"/>
        </w:rPr>
      </w:pPr>
      <w:r w:rsidRPr="00D1574B">
        <w:rPr>
          <w:lang w:val="es-ES"/>
        </w:rPr>
        <w:t>¿Cuál es una buena práctica para reducir energía?</w:t>
      </w:r>
    </w:p>
    <w:p w14:paraId="4275C9E6" w14:textId="77777777" w:rsidR="004F7CA4" w:rsidRPr="00D1574B" w:rsidRDefault="004F7CA4" w:rsidP="004F7CA4">
      <w:pPr>
        <w:pStyle w:val="Prrafodelist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s-ES"/>
        </w:rPr>
      </w:pPr>
      <w:r w:rsidRPr="00D1574B">
        <w:rPr>
          <w:lang w:val="es-ES"/>
        </w:rPr>
        <w:t>No tener un control de temperatura en el Sistema de calefacción.</w:t>
      </w:r>
    </w:p>
    <w:p w14:paraId="3BCF5C63" w14:textId="77777777" w:rsidR="004F7CA4" w:rsidRPr="00D1574B" w:rsidRDefault="004F7CA4" w:rsidP="004F7CA4">
      <w:pPr>
        <w:pStyle w:val="Prrafodelist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b/>
          <w:bCs/>
          <w:lang w:val="es-ES"/>
        </w:rPr>
      </w:pPr>
      <w:r w:rsidRPr="00D1574B">
        <w:rPr>
          <w:b/>
          <w:bCs/>
          <w:lang w:val="es-ES"/>
        </w:rPr>
        <w:t>Instalar un Sistema de Recuperación de Calor durante las purgas.</w:t>
      </w:r>
    </w:p>
    <w:p w14:paraId="1D182805" w14:textId="77777777" w:rsidR="004F7CA4" w:rsidRPr="00D1574B" w:rsidRDefault="004F7CA4" w:rsidP="004F7CA4">
      <w:pPr>
        <w:pStyle w:val="Prrafodelist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s-ES"/>
        </w:rPr>
      </w:pPr>
      <w:r w:rsidRPr="00D1574B">
        <w:rPr>
          <w:lang w:val="es-ES"/>
        </w:rPr>
        <w:t>Los grandes consumidores de electricidad y energía térmica no deben considerar la cogeneración.</w:t>
      </w:r>
    </w:p>
    <w:p w14:paraId="42C40A6E" w14:textId="77777777" w:rsidR="004F7CA4" w:rsidRPr="00D1574B" w:rsidRDefault="004F7CA4" w:rsidP="004F7CA4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9EEB1"/>
        <w:spacing w:before="480" w:after="160" w:line="259" w:lineRule="auto"/>
        <w:contextualSpacing w:val="0"/>
        <w:rPr>
          <w:lang w:val="es-ES"/>
        </w:rPr>
      </w:pPr>
      <w:r w:rsidRPr="00D1574B">
        <w:rPr>
          <w:lang w:val="es-ES"/>
        </w:rPr>
        <w:t>En el proceso de generación de aire comprimido, es necesario…</w:t>
      </w:r>
    </w:p>
    <w:p w14:paraId="75D0E3CB" w14:textId="77777777" w:rsidR="004F7CA4" w:rsidRPr="00D1574B" w:rsidRDefault="004F7CA4" w:rsidP="004F7CA4">
      <w:pPr>
        <w:pStyle w:val="Prrafodelist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s-ES"/>
        </w:rPr>
      </w:pPr>
      <w:r w:rsidRPr="00D1574B">
        <w:rPr>
          <w:lang w:val="es-ES"/>
        </w:rPr>
        <w:t>Cerrar las partes de la red no utilizadas.</w:t>
      </w:r>
    </w:p>
    <w:p w14:paraId="69BFC7AC" w14:textId="77777777" w:rsidR="004F7CA4" w:rsidRPr="00D1574B" w:rsidRDefault="004F7CA4" w:rsidP="004F7CA4">
      <w:pPr>
        <w:pStyle w:val="Prrafodelist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lang w:val="es-ES"/>
        </w:rPr>
      </w:pPr>
      <w:r w:rsidRPr="00D1574B">
        <w:rPr>
          <w:lang w:val="es-ES"/>
        </w:rPr>
        <w:t>Cierre de la red para limitar la presión de brechas al final de la red.</w:t>
      </w:r>
    </w:p>
    <w:p w14:paraId="7D5C0518" w14:textId="77777777" w:rsidR="004F7CA4" w:rsidRPr="00D1574B" w:rsidRDefault="004F7CA4" w:rsidP="004F7CA4">
      <w:pPr>
        <w:pStyle w:val="Prrafodelist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b/>
          <w:bCs/>
          <w:lang w:val="es-ES"/>
        </w:rPr>
      </w:pPr>
      <w:r w:rsidRPr="00D1574B">
        <w:rPr>
          <w:b/>
          <w:bCs/>
          <w:lang w:val="es-ES"/>
        </w:rPr>
        <w:lastRenderedPageBreak/>
        <w:t>Ambas</w:t>
      </w:r>
    </w:p>
    <w:bookmarkEnd w:id="3"/>
    <w:p w14:paraId="4E3C7456" w14:textId="77777777" w:rsidR="004F7CA4" w:rsidRPr="00D1574B" w:rsidRDefault="004F7CA4" w:rsidP="004F7CA4">
      <w:pPr>
        <w:rPr>
          <w:lang w:val="es-ES"/>
        </w:rPr>
      </w:pPr>
    </w:p>
    <w:bookmarkEnd w:id="4"/>
    <w:p w14:paraId="49F25164" w14:textId="77777777" w:rsidR="00F57CA8" w:rsidRPr="00D1574B" w:rsidRDefault="00F57CA8">
      <w:pPr>
        <w:rPr>
          <w:lang w:val="es-ES"/>
        </w:rPr>
      </w:pPr>
    </w:p>
    <w:sectPr w:rsidR="00F57CA8" w:rsidRPr="00D1574B" w:rsidSect="008735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2AF75" w14:textId="77777777" w:rsidR="00945475" w:rsidRDefault="00945475" w:rsidP="00945475">
      <w:pPr>
        <w:spacing w:after="0" w:line="240" w:lineRule="auto"/>
      </w:pPr>
      <w:r>
        <w:separator/>
      </w:r>
    </w:p>
  </w:endnote>
  <w:endnote w:type="continuationSeparator" w:id="0">
    <w:p w14:paraId="7F6DC17C" w14:textId="77777777" w:rsidR="00945475" w:rsidRDefault="00945475" w:rsidP="00945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4A566" w14:textId="77777777" w:rsidR="00945475" w:rsidRDefault="009454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DCBDC" w14:textId="2759C875" w:rsidR="00945475" w:rsidRPr="00945475" w:rsidRDefault="00945475" w:rsidP="00945475">
    <w:pPr>
      <w:pStyle w:val="Piedepgina"/>
      <w:jc w:val="center"/>
      <w:rPr>
        <w:color w:val="808080"/>
        <w:sz w:val="18"/>
        <w:szCs w:val="18"/>
        <w:lang w:val="en-GB"/>
      </w:rPr>
    </w:pPr>
    <w:r w:rsidRPr="005A1885">
      <w:rPr>
        <w:rFonts w:cs="Calibri"/>
        <w:color w:val="808080"/>
        <w:sz w:val="18"/>
        <w:szCs w:val="18"/>
        <w:lang w:val="en-US"/>
      </w:rPr>
      <w:t>©</w:t>
    </w:r>
    <w:r w:rsidRPr="005A1885">
      <w:rPr>
        <w:color w:val="808080"/>
        <w:sz w:val="18"/>
        <w:szCs w:val="18"/>
        <w:lang w:val="en-US"/>
      </w:rPr>
      <w:t xml:space="preserve"> 2018 </w:t>
    </w:r>
    <w:proofErr w:type="gramStart"/>
    <w:r w:rsidRPr="005A1885">
      <w:rPr>
        <w:color w:val="808080"/>
        <w:sz w:val="18"/>
        <w:szCs w:val="18"/>
        <w:lang w:val="en-US"/>
      </w:rPr>
      <w:t>INDUCE  |</w:t>
    </w:r>
    <w:proofErr w:type="gramEnd"/>
    <w:r w:rsidRPr="005A1885">
      <w:rPr>
        <w:color w:val="808080"/>
        <w:sz w:val="18"/>
        <w:szCs w:val="18"/>
        <w:lang w:val="en-US"/>
      </w:rPr>
      <w:t xml:space="preserve">  Horizon 2020 – EE-15-2017  |  </w:t>
    </w:r>
    <w:r w:rsidRPr="005A1885">
      <w:rPr>
        <w:color w:val="808080"/>
        <w:sz w:val="18"/>
        <w:szCs w:val="18"/>
        <w:lang w:val="en-GB"/>
      </w:rPr>
      <w:t>Grant Agreement No. 785047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DAA41" w14:textId="77777777" w:rsidR="00945475" w:rsidRDefault="009454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C2E90" w14:textId="77777777" w:rsidR="00945475" w:rsidRDefault="00945475" w:rsidP="00945475">
      <w:pPr>
        <w:spacing w:after="0" w:line="240" w:lineRule="auto"/>
      </w:pPr>
      <w:r>
        <w:separator/>
      </w:r>
    </w:p>
  </w:footnote>
  <w:footnote w:type="continuationSeparator" w:id="0">
    <w:p w14:paraId="6509FB08" w14:textId="77777777" w:rsidR="00945475" w:rsidRDefault="00945475" w:rsidP="00945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57CC1" w14:textId="77777777" w:rsidR="00945475" w:rsidRDefault="009454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DDE84" w14:textId="65568E9D" w:rsidR="00945475" w:rsidRPr="005A1885" w:rsidRDefault="00945475" w:rsidP="00945475">
    <w:pPr>
      <w:pStyle w:val="Encabezado"/>
      <w:rPr>
        <w:color w:val="808080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62133F1" wp14:editId="52E22C81">
          <wp:simplePos x="0" y="0"/>
          <wp:positionH relativeFrom="margin">
            <wp:posOffset>4848225</wp:posOffset>
          </wp:positionH>
          <wp:positionV relativeFrom="margin">
            <wp:posOffset>-539750</wp:posOffset>
          </wp:positionV>
          <wp:extent cx="996950" cy="238125"/>
          <wp:effectExtent l="0" t="0" r="0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2D28895" wp14:editId="677BC61B">
              <wp:simplePos x="0" y="0"/>
              <wp:positionH relativeFrom="page">
                <wp:posOffset>6474460</wp:posOffset>
              </wp:positionH>
              <wp:positionV relativeFrom="page">
                <wp:posOffset>454025</wp:posOffset>
              </wp:positionV>
              <wp:extent cx="480695" cy="15494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695" cy="1549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CE826A" w14:textId="77777777" w:rsidR="00945475" w:rsidRPr="005A1885" w:rsidRDefault="00945475" w:rsidP="00945475">
                          <w:pPr>
                            <w:spacing w:after="0" w:line="240" w:lineRule="auto"/>
                            <w:jc w:val="right"/>
                            <w:rPr>
                              <w:color w:val="808080"/>
                              <w:sz w:val="20"/>
                              <w:szCs w:val="20"/>
                            </w:rPr>
                          </w:pPr>
                          <w:r w:rsidRPr="005A1885">
                            <w:rPr>
                              <w:color w:val="8080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A1885">
                            <w:rPr>
                              <w:color w:val="808080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A1885">
                            <w:rPr>
                              <w:color w:val="8080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A1885">
                            <w:rPr>
                              <w:noProof/>
                              <w:color w:val="808080"/>
                              <w:sz w:val="20"/>
                              <w:szCs w:val="20"/>
                              <w:lang w:val="de-DE"/>
                            </w:rPr>
                            <w:t>2</w:t>
                          </w:r>
                          <w:r w:rsidRPr="005A1885">
                            <w:rPr>
                              <w:color w:val="80808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28895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509.8pt;margin-top:35.75pt;width:37.85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" o:allowincell="f" filled="f" stroked="f">
              <v:textbox style="mso-fit-shape-to-text:t" inset=",0,,0">
                <w:txbxContent>
                  <w:p w14:paraId="01CE826A" w14:textId="77777777" w:rsidR="00945475" w:rsidRPr="005A1885" w:rsidRDefault="00945475" w:rsidP="00945475">
                    <w:pPr>
                      <w:spacing w:after="0" w:line="240" w:lineRule="auto"/>
                      <w:jc w:val="right"/>
                      <w:rPr>
                        <w:color w:val="808080"/>
                        <w:sz w:val="20"/>
                        <w:szCs w:val="20"/>
                      </w:rPr>
                    </w:pPr>
                    <w:r w:rsidRPr="005A1885">
                      <w:rPr>
                        <w:color w:val="808080"/>
                        <w:sz w:val="20"/>
                        <w:szCs w:val="20"/>
                      </w:rPr>
                      <w:fldChar w:fldCharType="begin"/>
                    </w:r>
                    <w:r w:rsidRPr="005A1885">
                      <w:rPr>
                        <w:color w:val="808080"/>
                        <w:sz w:val="20"/>
                        <w:szCs w:val="20"/>
                      </w:rPr>
                      <w:instrText>PAGE   \* MERGEFORMAT</w:instrText>
                    </w:r>
                    <w:r w:rsidRPr="005A1885">
                      <w:rPr>
                        <w:color w:val="808080"/>
                        <w:sz w:val="20"/>
                        <w:szCs w:val="20"/>
                      </w:rPr>
                      <w:fldChar w:fldCharType="separate"/>
                    </w:r>
                    <w:r w:rsidRPr="005A1885">
                      <w:rPr>
                        <w:noProof/>
                        <w:color w:val="808080"/>
                        <w:sz w:val="20"/>
                        <w:szCs w:val="20"/>
                        <w:lang w:val="de-DE"/>
                      </w:rPr>
                      <w:t>2</w:t>
                    </w:r>
                    <w:r w:rsidRPr="005A1885">
                      <w:rPr>
                        <w:color w:val="80808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F629123" w14:textId="29E8DC42" w:rsidR="00945475" w:rsidRDefault="00945475">
    <w:pPr>
      <w:pStyle w:val="Encabezado"/>
    </w:pPr>
  </w:p>
  <w:p w14:paraId="04F3039F" w14:textId="77777777" w:rsidR="00945475" w:rsidRDefault="009454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65271" w14:textId="77777777" w:rsidR="00945475" w:rsidRDefault="009454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2319B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E515A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7A2F42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3956C2"/>
    <w:multiLevelType w:val="hybridMultilevel"/>
    <w:tmpl w:val="D416C61A"/>
    <w:lvl w:ilvl="0" w:tplc="A5B0EE3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9EEB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629B1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A41BA7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7752A0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F95FE2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5C2F6D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EB5CEE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314C88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430B7A"/>
    <w:multiLevelType w:val="hybridMultilevel"/>
    <w:tmpl w:val="AEEC0C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D24DA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93170B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410906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44268F"/>
    <w:multiLevelType w:val="hybridMultilevel"/>
    <w:tmpl w:val="D01C62C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E37851"/>
    <w:multiLevelType w:val="hybridMultilevel"/>
    <w:tmpl w:val="AEEC0C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2"/>
  </w:num>
  <w:num w:numId="4">
    <w:abstractNumId w:val="14"/>
  </w:num>
  <w:num w:numId="5">
    <w:abstractNumId w:val="12"/>
  </w:num>
  <w:num w:numId="6">
    <w:abstractNumId w:val="0"/>
  </w:num>
  <w:num w:numId="7">
    <w:abstractNumId w:val="10"/>
  </w:num>
  <w:num w:numId="8">
    <w:abstractNumId w:val="7"/>
  </w:num>
  <w:num w:numId="9">
    <w:abstractNumId w:val="6"/>
  </w:num>
  <w:num w:numId="10">
    <w:abstractNumId w:val="11"/>
  </w:num>
  <w:num w:numId="11">
    <w:abstractNumId w:val="13"/>
  </w:num>
  <w:num w:numId="12">
    <w:abstractNumId w:val="15"/>
  </w:num>
  <w:num w:numId="13">
    <w:abstractNumId w:val="8"/>
  </w:num>
  <w:num w:numId="14">
    <w:abstractNumId w:val="4"/>
  </w:num>
  <w:num w:numId="15">
    <w:abstractNumId w:val="5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8D"/>
    <w:rsid w:val="00315B8D"/>
    <w:rsid w:val="00364DD9"/>
    <w:rsid w:val="004F7CA4"/>
    <w:rsid w:val="007222AF"/>
    <w:rsid w:val="008735E4"/>
    <w:rsid w:val="008D0C9A"/>
    <w:rsid w:val="00945475"/>
    <w:rsid w:val="00AA7D4C"/>
    <w:rsid w:val="00D1574B"/>
    <w:rsid w:val="00F57CA8"/>
    <w:rsid w:val="00FA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253EB4"/>
  <w15:chartTrackingRefBased/>
  <w15:docId w15:val="{783E63C2-C027-44D3-8F58-AC704279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5E4"/>
    <w:pPr>
      <w:spacing w:after="200" w:line="276" w:lineRule="auto"/>
    </w:pPr>
    <w:rPr>
      <w:lang w:val="de-A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35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35E4"/>
    <w:rPr>
      <w:lang w:val="de-AT"/>
    </w:rPr>
  </w:style>
  <w:style w:type="paragraph" w:styleId="Textonotapie">
    <w:name w:val="footnote text"/>
    <w:aliases w:val="Schriftart: 9 pt,Schriftart: 10 pt,Schriftart: 8 pt,WB-Fußnotentext,fn,Footnotes,Footnote ak"/>
    <w:basedOn w:val="Normal"/>
    <w:link w:val="TextonotapieCar"/>
    <w:uiPriority w:val="99"/>
    <w:unhideWhenUsed/>
    <w:rsid w:val="008735E4"/>
    <w:pPr>
      <w:spacing w:after="0" w:line="240" w:lineRule="auto"/>
      <w:jc w:val="both"/>
    </w:pPr>
    <w:rPr>
      <w:sz w:val="20"/>
      <w:szCs w:val="20"/>
      <w:lang w:val="de-DE"/>
    </w:rPr>
  </w:style>
  <w:style w:type="character" w:customStyle="1" w:styleId="TextonotapieCar">
    <w:name w:val="Texto nota pie Car"/>
    <w:aliases w:val="Schriftart: 9 pt Car,Schriftart: 10 pt Car,Schriftart: 8 pt Car,WB-Fußnotentext Car,fn Car,Footnotes Car,Footnote ak Car"/>
    <w:basedOn w:val="Fuentedeprrafopredeter"/>
    <w:link w:val="Textonotapie"/>
    <w:uiPriority w:val="99"/>
    <w:rsid w:val="008735E4"/>
    <w:rPr>
      <w:sz w:val="20"/>
      <w:szCs w:val="20"/>
      <w:lang w:val="de-DE"/>
    </w:rPr>
  </w:style>
  <w:style w:type="table" w:styleId="Sombreadomedio2-nfasis1">
    <w:name w:val="Medium Shading 2 Accent 1"/>
    <w:basedOn w:val="Tablanormal"/>
    <w:uiPriority w:val="64"/>
    <w:rsid w:val="008735E4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945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5475"/>
    <w:rPr>
      <w:lang w:val="de-AT"/>
    </w:rPr>
  </w:style>
  <w:style w:type="paragraph" w:styleId="Prrafodelista">
    <w:name w:val="List Paragraph"/>
    <w:basedOn w:val="Normal"/>
    <w:link w:val="PrrafodelistaCar"/>
    <w:uiPriority w:val="34"/>
    <w:qFormat/>
    <w:rsid w:val="00F57CA8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F57CA8"/>
    <w:rPr>
      <w:lang w:val="de-A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CA8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Garcia</dc:creator>
  <cp:keywords/>
  <dc:description/>
  <cp:lastModifiedBy>Juan Garcia Cuadrado</cp:lastModifiedBy>
  <cp:revision>8</cp:revision>
  <dcterms:created xsi:type="dcterms:W3CDTF">2019-06-25T13:13:00Z</dcterms:created>
  <dcterms:modified xsi:type="dcterms:W3CDTF">2020-02-03T08:14:00Z</dcterms:modified>
</cp:coreProperties>
</file>